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楷体" w:hAnsi="楷体" w:eastAsia="楷体" w:cs="楷体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跨境婚姻对香港人口素质的影响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hAnsi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我讲的主题是跨境婚姻的事情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跨境婚姻讲起来有轻松的一面，也有很严肃的一面，严肃的一面就是长期发展对人口素质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 w:cs="仿宋"/>
          <w:sz w:val="30"/>
          <w:szCs w:val="30"/>
        </w:rPr>
        <w:t>整个竞争力有持续地影响。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先谈谈</w:t>
      </w:r>
      <w:r>
        <w:rPr>
          <w:rFonts w:hint="eastAsia" w:ascii="仿宋" w:hAnsi="仿宋" w:eastAsia="仿宋" w:cs="仿宋"/>
          <w:sz w:val="30"/>
          <w:szCs w:val="30"/>
        </w:rPr>
        <w:t>香港跟内地结合以后，香港社会上人口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方面</w:t>
      </w:r>
      <w:r>
        <w:rPr>
          <w:rFonts w:hint="eastAsia" w:ascii="仿宋" w:hAnsi="仿宋" w:eastAsia="仿宋" w:cs="仿宋"/>
          <w:sz w:val="30"/>
          <w:szCs w:val="30"/>
        </w:rPr>
        <w:t>的几个变化。比较一下香港跟新加坡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55岁以上的人口，新加坡有3.1%的人口有大学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 w:cs="仿宋"/>
          <w:sz w:val="30"/>
          <w:szCs w:val="30"/>
        </w:rPr>
        <w:t>以上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学位</w:t>
      </w:r>
      <w:r>
        <w:rPr>
          <w:rFonts w:hint="eastAsia" w:ascii="仿宋" w:hAnsi="仿宋" w:eastAsia="仿宋" w:cs="仿宋"/>
          <w:sz w:val="30"/>
          <w:szCs w:val="30"/>
        </w:rPr>
        <w:t>，在香港有6.1%以上的人有大学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及以上</w:t>
      </w:r>
      <w:r>
        <w:rPr>
          <w:rFonts w:hint="eastAsia" w:ascii="仿宋" w:hAnsi="仿宋" w:eastAsia="仿宋" w:cs="仿宋"/>
          <w:sz w:val="30"/>
          <w:szCs w:val="30"/>
        </w:rPr>
        <w:t>学位或者文化水平，香港比新加坡高很多。25—34岁的人口，香港35%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的人</w:t>
      </w:r>
      <w:r>
        <w:rPr>
          <w:rFonts w:hint="eastAsia" w:ascii="仿宋" w:hAnsi="仿宋" w:eastAsia="仿宋" w:cs="仿宋"/>
          <w:sz w:val="30"/>
          <w:szCs w:val="30"/>
        </w:rPr>
        <w:t>有大学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 w:cs="仿宋"/>
          <w:sz w:val="30"/>
          <w:szCs w:val="30"/>
        </w:rPr>
        <w:t>以上的文化水平，新加坡有49%，可以看到，香港的人口素质在过去20、30年非常快地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被</w:t>
      </w:r>
      <w:r>
        <w:rPr>
          <w:rFonts w:hint="eastAsia" w:ascii="仿宋" w:hAnsi="仿宋" w:eastAsia="仿宋" w:cs="仿宋"/>
          <w:sz w:val="30"/>
          <w:szCs w:val="30"/>
        </w:rPr>
        <w:t>新加坡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赶上</w:t>
      </w:r>
      <w:r>
        <w:rPr>
          <w:rFonts w:hint="eastAsia" w:ascii="仿宋" w:hAnsi="仿宋" w:eastAsia="仿宋" w:cs="仿宋"/>
          <w:sz w:val="30"/>
          <w:szCs w:val="30"/>
        </w:rPr>
        <w:t>。当然一部分的原因是教育投资，但是最主要的不是教育投资，是人口迁徙造成的结果。所以香港的竞争力持续落后有很根本的原因，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不是这三五年发生的事情。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事情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的发生源于</w:t>
      </w:r>
      <w:r>
        <w:rPr>
          <w:rFonts w:hint="eastAsia" w:ascii="仿宋" w:hAnsi="仿宋" w:eastAsia="仿宋" w:cs="仿宋"/>
          <w:sz w:val="30"/>
          <w:szCs w:val="30"/>
        </w:rPr>
        <w:t>中国改革开放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香港有700万人口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</w:t>
      </w:r>
      <w:r>
        <w:rPr>
          <w:rFonts w:hint="eastAsia" w:ascii="仿宋" w:hAnsi="仿宋" w:eastAsia="仿宋" w:cs="仿宋"/>
          <w:sz w:val="30"/>
          <w:szCs w:val="30"/>
        </w:rPr>
        <w:t>改革开放以后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</w:t>
      </w:r>
      <w:r>
        <w:rPr>
          <w:rFonts w:hint="eastAsia" w:ascii="仿宋" w:hAnsi="仿宋" w:eastAsia="仿宋" w:cs="仿宋"/>
          <w:sz w:val="30"/>
          <w:szCs w:val="30"/>
        </w:rPr>
        <w:t>1986年到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目前</w:t>
      </w:r>
      <w:r>
        <w:rPr>
          <w:rFonts w:hint="eastAsia" w:ascii="仿宋" w:hAnsi="仿宋" w:eastAsia="仿宋" w:cs="仿宋"/>
          <w:sz w:val="30"/>
          <w:szCs w:val="30"/>
        </w:rPr>
        <w:t>为止，有68万宗跨境婚姻，简单从人口来讲结婚的次数非常之多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所以，在人和人的层面上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香港跟内地实际上是完全结合了。其中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59万宗是香港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男性迎娶内地的女性，</w:t>
      </w:r>
      <w:r>
        <w:rPr>
          <w:rFonts w:hint="eastAsia" w:ascii="仿宋" w:hAnsi="仿宋" w:eastAsia="仿宋" w:cs="仿宋"/>
          <w:sz w:val="30"/>
          <w:szCs w:val="30"/>
        </w:rPr>
        <w:t>9万宗是内地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男性迎娶香港女性</w:t>
      </w:r>
      <w:r>
        <w:rPr>
          <w:rFonts w:hint="eastAsia" w:ascii="仿宋" w:hAnsi="仿宋" w:eastAsia="仿宋" w:cs="仿宋"/>
          <w:sz w:val="30"/>
          <w:szCs w:val="30"/>
        </w:rPr>
        <w:t>。每年登记结婚的人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</w:t>
      </w:r>
      <w:r>
        <w:rPr>
          <w:rFonts w:hint="eastAsia" w:ascii="仿宋" w:hAnsi="仿宋" w:eastAsia="仿宋" w:cs="仿宋"/>
          <w:sz w:val="30"/>
          <w:szCs w:val="30"/>
        </w:rPr>
        <w:t>，大概有6万宗婚姻，其中有2.6万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以上</w:t>
      </w:r>
      <w:r>
        <w:rPr>
          <w:rFonts w:hint="eastAsia" w:ascii="仿宋" w:hAnsi="仿宋" w:eastAsia="仿宋" w:cs="仿宋"/>
          <w:sz w:val="30"/>
          <w:szCs w:val="30"/>
        </w:rPr>
        <w:t>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跨境</w:t>
      </w:r>
      <w:r>
        <w:rPr>
          <w:rFonts w:hint="eastAsia" w:ascii="仿宋" w:hAnsi="仿宋" w:eastAsia="仿宋" w:cs="仿宋"/>
          <w:sz w:val="30"/>
          <w:szCs w:val="30"/>
        </w:rPr>
        <w:t>婚姻。在6万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宗</w:t>
      </w:r>
      <w:r>
        <w:rPr>
          <w:rFonts w:hint="eastAsia" w:ascii="仿宋" w:hAnsi="仿宋" w:eastAsia="仿宋" w:cs="仿宋"/>
          <w:sz w:val="30"/>
          <w:szCs w:val="30"/>
        </w:rPr>
        <w:t>婚姻里面，大概不到4万宗是第一次结婚，有2万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宗</w:t>
      </w:r>
      <w:r>
        <w:rPr>
          <w:rFonts w:hint="eastAsia" w:ascii="仿宋" w:hAnsi="仿宋" w:eastAsia="仿宋" w:cs="仿宋"/>
          <w:sz w:val="30"/>
          <w:szCs w:val="30"/>
        </w:rPr>
        <w:t>不是第一次结婚，所以人口变化很多。每一年大概有2万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宗</w:t>
      </w:r>
      <w:r>
        <w:rPr>
          <w:rFonts w:hint="eastAsia" w:ascii="仿宋" w:hAnsi="仿宋" w:eastAsia="仿宋" w:cs="仿宋"/>
          <w:sz w:val="30"/>
          <w:szCs w:val="30"/>
        </w:rPr>
        <w:t>离婚，有2万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宗</w:t>
      </w:r>
      <w:r>
        <w:rPr>
          <w:rFonts w:hint="eastAsia" w:ascii="仿宋" w:hAnsi="仿宋" w:eastAsia="仿宋" w:cs="仿宋"/>
          <w:sz w:val="30"/>
          <w:szCs w:val="30"/>
        </w:rPr>
        <w:t>再婚，初次结婚的只有4万，加起来每一年结婚有6万。从改革开放之后，香港累计离婚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</w:t>
      </w:r>
      <w:r>
        <w:rPr>
          <w:rFonts w:hint="eastAsia" w:ascii="仿宋" w:hAnsi="仿宋" w:eastAsia="仿宋" w:cs="仿宋"/>
          <w:sz w:val="30"/>
          <w:szCs w:val="30"/>
        </w:rPr>
        <w:t>38万宗，再婚30万宗。所以香港离婚率在国际上名列前茅，排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到</w:t>
      </w:r>
      <w:r>
        <w:rPr>
          <w:rFonts w:hint="eastAsia" w:ascii="仿宋" w:hAnsi="仿宋" w:eastAsia="仿宋" w:cs="仿宋"/>
          <w:sz w:val="30"/>
          <w:szCs w:val="30"/>
        </w:rPr>
        <w:t>第七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位</w:t>
      </w:r>
      <w:r>
        <w:rPr>
          <w:rFonts w:hint="eastAsia" w:ascii="仿宋" w:hAnsi="仿宋" w:eastAsia="仿宋" w:cs="仿宋"/>
          <w:sz w:val="30"/>
          <w:szCs w:val="30"/>
        </w:rPr>
        <w:t>。这是改革开放的一个结果，融合的结果。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融合跟经济的发展有密切关系，离婚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率</w:t>
      </w:r>
      <w:r>
        <w:rPr>
          <w:rFonts w:hint="eastAsia" w:ascii="仿宋" w:hAnsi="仿宋" w:eastAsia="仿宋" w:cs="仿宋"/>
          <w:sz w:val="30"/>
          <w:szCs w:val="30"/>
        </w:rPr>
        <w:t>是在低下收入家庭里面为主的，有钱的家庭、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中上</w:t>
      </w:r>
      <w:r>
        <w:rPr>
          <w:rFonts w:hint="eastAsia" w:ascii="仿宋" w:hAnsi="仿宋" w:eastAsia="仿宋" w:cs="仿宋"/>
          <w:sz w:val="30"/>
          <w:szCs w:val="30"/>
        </w:rPr>
        <w:t>以上的家庭离婚率并没有增加，这个当然不是香港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内地有特性，这是全世界的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共</w:t>
      </w:r>
      <w:r>
        <w:rPr>
          <w:rFonts w:hint="eastAsia" w:ascii="仿宋" w:hAnsi="仿宋" w:eastAsia="仿宋" w:cs="仿宋"/>
          <w:sz w:val="30"/>
          <w:szCs w:val="30"/>
        </w:rPr>
        <w:t>性，全世界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离婚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率</w:t>
      </w:r>
      <w:r>
        <w:rPr>
          <w:rFonts w:hint="eastAsia" w:ascii="仿宋" w:hAnsi="仿宋" w:eastAsia="仿宋" w:cs="仿宋"/>
          <w:sz w:val="30"/>
          <w:szCs w:val="30"/>
        </w:rPr>
        <w:t>贫困家庭里面高很多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跨境婚姻低下收入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比较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多</w:t>
      </w:r>
      <w:r>
        <w:rPr>
          <w:rFonts w:hint="eastAsia" w:ascii="仿宋" w:hAnsi="仿宋" w:eastAsia="仿宋" w:cs="仿宋"/>
          <w:sz w:val="30"/>
          <w:szCs w:val="30"/>
        </w:rPr>
        <w:t>，低下阶层的人通婚率比较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</w:t>
      </w:r>
      <w:r>
        <w:rPr>
          <w:rFonts w:hint="eastAsia" w:ascii="仿宋" w:hAnsi="仿宋" w:eastAsia="仿宋" w:cs="仿宋"/>
          <w:sz w:val="30"/>
          <w:szCs w:val="30"/>
        </w:rPr>
        <w:t>，离婚率也比较高。在香港的房屋政策里面，低下收入的都可以分配公营房屋。今天在整个社会里面，社会收入最低的25%的家庭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</w:t>
      </w:r>
      <w:r>
        <w:rPr>
          <w:rFonts w:hint="eastAsia" w:ascii="仿宋" w:hAnsi="仿宋" w:eastAsia="仿宋" w:cs="仿宋"/>
          <w:sz w:val="30"/>
          <w:szCs w:val="30"/>
        </w:rPr>
        <w:t>，住在公屋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的有</w:t>
      </w:r>
      <w:r>
        <w:rPr>
          <w:rFonts w:hint="eastAsia" w:ascii="仿宋" w:hAnsi="仿宋" w:eastAsia="仿宋" w:cs="仿宋"/>
          <w:sz w:val="30"/>
          <w:szCs w:val="30"/>
        </w:rPr>
        <w:t>31%的家庭都是离婚的，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近</w:t>
      </w:r>
      <w:r>
        <w:rPr>
          <w:rFonts w:hint="eastAsia" w:ascii="仿宋" w:hAnsi="仿宋" w:eastAsia="仿宋" w:cs="仿宋"/>
          <w:sz w:val="30"/>
          <w:szCs w:val="30"/>
        </w:rPr>
        <w:t>1/3。因为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这些都是</w:t>
      </w:r>
      <w:r>
        <w:rPr>
          <w:rFonts w:hint="eastAsia" w:ascii="仿宋" w:hAnsi="仿宋" w:eastAsia="仿宋" w:cs="仿宋"/>
          <w:sz w:val="30"/>
          <w:szCs w:val="30"/>
        </w:rPr>
        <w:t>在改革开放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之后的</w:t>
      </w:r>
      <w:r>
        <w:rPr>
          <w:rFonts w:hint="eastAsia" w:ascii="仿宋" w:hAnsi="仿宋" w:eastAsia="仿宋" w:cs="仿宋"/>
          <w:sz w:val="30"/>
          <w:szCs w:val="30"/>
        </w:rPr>
        <w:t>比较多，他们分配的都是比较新的公屋，公屋的特点是搬进去以后通常不会出来。最早的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</w:t>
      </w:r>
      <w:r>
        <w:rPr>
          <w:rFonts w:hint="eastAsia" w:ascii="仿宋" w:hAnsi="仿宋" w:eastAsia="仿宋" w:cs="仿宋"/>
          <w:sz w:val="30"/>
          <w:szCs w:val="30"/>
        </w:rPr>
        <w:t>屋是香港岛跟九龙半岛的，原来住在里面的人都是年纪一大把的了。年轻的家庭都是分配在新界，尤其在新界的北边。所以跨境婚姻低下收入的家庭高度集中在新界的北边。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因为离婚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率</w:t>
      </w:r>
      <w:r>
        <w:rPr>
          <w:rFonts w:hint="eastAsia" w:ascii="仿宋" w:hAnsi="仿宋" w:eastAsia="仿宋" w:cs="仿宋"/>
          <w:sz w:val="30"/>
          <w:szCs w:val="30"/>
        </w:rPr>
        <w:t>高，再婚也多，跨境婚姻也占相当大的比例，今天在25%的最低收入家庭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</w:t>
      </w:r>
      <w:r>
        <w:rPr>
          <w:rFonts w:hint="eastAsia" w:ascii="仿宋" w:hAnsi="仿宋" w:eastAsia="仿宋" w:cs="仿宋"/>
          <w:sz w:val="30"/>
          <w:szCs w:val="30"/>
        </w:rPr>
        <w:t>，基本上住在公屋最穷的一群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人中</w:t>
      </w:r>
      <w:r>
        <w:rPr>
          <w:rFonts w:hint="eastAsia" w:ascii="仿宋" w:hAnsi="仿宋" w:eastAsia="仿宋" w:cs="仿宋"/>
          <w:sz w:val="30"/>
          <w:szCs w:val="30"/>
        </w:rPr>
        <w:t>，34%都是单亲家庭，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仿宋"/>
          <w:sz w:val="30"/>
          <w:szCs w:val="30"/>
        </w:rPr>
        <w:t>妈妈陪着小孩为主，所以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新界北边的</w:t>
      </w:r>
      <w:r>
        <w:rPr>
          <w:rFonts w:hint="eastAsia" w:ascii="仿宋" w:hAnsi="仿宋" w:eastAsia="仿宋" w:cs="仿宋"/>
          <w:sz w:val="30"/>
          <w:szCs w:val="30"/>
        </w:rPr>
        <w:t>公屋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</w:t>
      </w:r>
      <w:r>
        <w:rPr>
          <w:rFonts w:hint="eastAsia" w:ascii="仿宋" w:hAnsi="仿宋" w:eastAsia="仿宋" w:cs="仿宋"/>
          <w:sz w:val="30"/>
          <w:szCs w:val="30"/>
        </w:rPr>
        <w:t>出现了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大量的</w:t>
      </w:r>
      <w:r>
        <w:rPr>
          <w:rFonts w:hint="eastAsia" w:ascii="仿宋" w:hAnsi="仿宋" w:eastAsia="仿宋" w:cs="仿宋"/>
          <w:sz w:val="30"/>
          <w:szCs w:val="30"/>
        </w:rPr>
        <w:t>离婚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单亲家庭的人口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到今天整个公屋有40%的家庭是跨境婚姻家庭，在新界的北边已经超过一半是跨境婚姻，而且都是低下收入的。我看了这个数字之后，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发现</w:t>
      </w:r>
      <w:r>
        <w:rPr>
          <w:rFonts w:hint="eastAsia" w:ascii="仿宋" w:hAnsi="仿宋" w:eastAsia="仿宋" w:cs="仿宋"/>
          <w:sz w:val="30"/>
          <w:szCs w:val="30"/>
        </w:rPr>
        <w:t>自由行在新界北面引起很大的不满也是有社会基础的。现在在新界北边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公屋已经有投票年龄的家庭相当多是这种家庭里面产生的。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最后总结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一下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假如</w:t>
      </w:r>
      <w:r>
        <w:rPr>
          <w:rFonts w:hint="eastAsia" w:ascii="仿宋" w:hAnsi="仿宋" w:eastAsia="仿宋" w:cs="仿宋"/>
          <w:sz w:val="30"/>
          <w:szCs w:val="30"/>
        </w:rPr>
        <w:t>仔细去看，在过去20—30年，内地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来港</w:t>
      </w:r>
      <w:r>
        <w:rPr>
          <w:rFonts w:hint="eastAsia" w:ascii="仿宋" w:hAnsi="仿宋" w:eastAsia="仿宋" w:cs="仿宋"/>
          <w:sz w:val="30"/>
          <w:szCs w:val="30"/>
        </w:rPr>
        <w:t>居民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中，</w:t>
      </w:r>
      <w:r>
        <w:rPr>
          <w:rFonts w:hint="eastAsia" w:ascii="仿宋" w:hAnsi="仿宋" w:eastAsia="仿宋" w:cs="仿宋"/>
          <w:sz w:val="30"/>
          <w:szCs w:val="30"/>
        </w:rPr>
        <w:t>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z w:val="30"/>
          <w:szCs w:val="30"/>
        </w:rPr>
        <w:t>跟女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z w:val="30"/>
          <w:szCs w:val="30"/>
        </w:rPr>
        <w:t>有很大的分别，男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性的</w:t>
      </w:r>
      <w:r>
        <w:rPr>
          <w:rFonts w:hint="eastAsia" w:ascii="仿宋" w:hAnsi="仿宋" w:eastAsia="仿宋" w:cs="仿宋"/>
          <w:sz w:val="30"/>
          <w:szCs w:val="30"/>
        </w:rPr>
        <w:t>文化水平、教育水平跟香港本地的人口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基本</w:t>
      </w:r>
      <w:r>
        <w:rPr>
          <w:rFonts w:hint="eastAsia" w:ascii="仿宋" w:hAnsi="仿宋" w:eastAsia="仿宋" w:cs="仿宋"/>
          <w:sz w:val="30"/>
          <w:szCs w:val="30"/>
        </w:rPr>
        <w:t>是一样的，甚至高一些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z w:val="30"/>
          <w:szCs w:val="30"/>
        </w:rPr>
        <w:t>低很多。所以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基本上在过去30年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香港低下阶层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家庭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结构</w:t>
      </w:r>
      <w:r>
        <w:rPr>
          <w:rFonts w:hint="eastAsia" w:ascii="仿宋" w:hAnsi="仿宋" w:eastAsia="仿宋" w:cs="仿宋"/>
          <w:sz w:val="30"/>
          <w:szCs w:val="30"/>
        </w:rPr>
        <w:t>彻底地改变了。这些数字也说明，香港的社会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再</w:t>
      </w:r>
      <w:r>
        <w:rPr>
          <w:rFonts w:hint="eastAsia" w:ascii="仿宋" w:hAnsi="仿宋" w:eastAsia="仿宋" w:cs="仿宋"/>
          <w:sz w:val="30"/>
          <w:szCs w:val="30"/>
        </w:rPr>
        <w:t>往前走有很多根本的问题不会轻易能够解决，因为这些是在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民生上</w:t>
      </w:r>
      <w:r>
        <w:rPr>
          <w:rFonts w:hint="eastAsia" w:ascii="仿宋" w:hAnsi="仿宋" w:eastAsia="仿宋" w:cs="仿宋"/>
          <w:sz w:val="30"/>
          <w:szCs w:val="30"/>
        </w:rPr>
        <w:t>的问题。但是我又有很乐观的一面，现在越来越多的女孩在香港教育水平比男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z w:val="30"/>
          <w:szCs w:val="30"/>
        </w:rPr>
        <w:t>要高了，今天上大学的女生比男生都要多，所以现在要发挥香港“巾帼英雄”的本质，去内地找一批很有素质的男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z w:val="30"/>
          <w:szCs w:val="30"/>
        </w:rPr>
        <w:t>“嫁过来香港”，香港的人口竞争力可能在30年后就翻一番了。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作者系香港大学原首席副校长、经济系讲座教授 王于渐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李旭科书法">
    <w:panose1 w:val="02000603000000000000"/>
    <w:charset w:val="86"/>
    <w:family w:val="auto"/>
    <w:pitch w:val="default"/>
    <w:sig w:usb0="800002BF" w:usb1="08CF7CEA" w:usb2="00000012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腾祥伯当行楷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47A38"/>
    <w:rsid w:val="45B64E2E"/>
    <w:rsid w:val="4A515CC8"/>
    <w:rsid w:val="57903A59"/>
    <w:rsid w:val="70F558F0"/>
    <w:rsid w:val="73052C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2016-05-26T08:04:00Z</cp:lastPrinted>
  <dcterms:modified xsi:type="dcterms:W3CDTF">2016-06-01T01:19:48Z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