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lang w:val="en-US" w:eastAsia="zh-CN"/>
        </w:rPr>
        <w:t>新时期深港合作面临的形势、问题和挑战</w:t>
      </w:r>
    </w:p>
    <w:p>
      <w:pPr>
        <w:pStyle w:val="2"/>
        <w:rPr>
          <w:rFonts w:hint="eastAsia" w:hAnsi="宋体" w:cs="宋体"/>
          <w:sz w:val="28"/>
          <w:szCs w:val="28"/>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right="0" w:rightChars="0" w:firstLine="560" w:firstLineChars="200"/>
        <w:jc w:val="both"/>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香港特首</w:t>
      </w:r>
      <w:r>
        <w:rPr>
          <w:rFonts w:hint="eastAsia" w:ascii="仿宋" w:hAnsi="仿宋" w:eastAsia="仿宋" w:cs="仿宋"/>
          <w:b w:val="0"/>
          <w:bCs w:val="0"/>
          <w:sz w:val="30"/>
          <w:szCs w:val="30"/>
        </w:rPr>
        <w:t>梁振英先生</w:t>
      </w:r>
      <w:r>
        <w:rPr>
          <w:rFonts w:hint="eastAsia" w:ascii="仿宋" w:hAnsi="仿宋" w:eastAsia="仿宋" w:cs="仿宋"/>
          <w:b w:val="0"/>
          <w:bCs w:val="0"/>
          <w:sz w:val="30"/>
          <w:szCs w:val="30"/>
          <w:lang w:eastAsia="zh-CN"/>
        </w:rPr>
        <w:t>送给我他的一本书《家是香港》，里面有篇文章提到一个观点：</w:t>
      </w:r>
      <w:r>
        <w:rPr>
          <w:rFonts w:hint="eastAsia" w:ascii="仿宋" w:hAnsi="仿宋" w:eastAsia="仿宋" w:cs="仿宋"/>
          <w:b w:val="0"/>
          <w:bCs w:val="0"/>
          <w:sz w:val="30"/>
          <w:szCs w:val="30"/>
        </w:rPr>
        <w:t>香港回归前，英国、中国、香港，对另外的两方都存在高估或低估的认识误差</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我想，这种认识误差到今天依然存在。当然今天英国人出局了，只剩下香港和内地，借助这个</w:t>
      </w:r>
      <w:r>
        <w:rPr>
          <w:rFonts w:hint="eastAsia" w:ascii="仿宋" w:hAnsi="仿宋" w:eastAsia="仿宋" w:cs="仿宋"/>
          <w:b w:val="0"/>
          <w:bCs w:val="0"/>
          <w:sz w:val="30"/>
          <w:szCs w:val="30"/>
          <w:lang w:eastAsia="zh-CN"/>
        </w:rPr>
        <w:t>视角</w:t>
      </w:r>
      <w:r>
        <w:rPr>
          <w:rFonts w:hint="eastAsia" w:ascii="仿宋" w:hAnsi="仿宋" w:eastAsia="仿宋" w:cs="仿宋"/>
          <w:b w:val="0"/>
          <w:bCs w:val="0"/>
          <w:sz w:val="30"/>
          <w:szCs w:val="30"/>
        </w:rPr>
        <w:t>，我谈一下深港合作</w:t>
      </w:r>
      <w:r>
        <w:rPr>
          <w:rFonts w:hint="eastAsia" w:ascii="仿宋" w:hAnsi="仿宋" w:eastAsia="仿宋" w:cs="仿宋"/>
          <w:b w:val="0"/>
          <w:bCs w:val="0"/>
          <w:sz w:val="30"/>
          <w:szCs w:val="30"/>
          <w:lang w:eastAsia="zh-CN"/>
        </w:rPr>
        <w:t>面临的形势、问题与挑战</w:t>
      </w:r>
      <w:r>
        <w:rPr>
          <w:rFonts w:hint="eastAsia" w:ascii="仿宋" w:hAnsi="仿宋" w:eastAsia="仿宋" w:cs="仿宋"/>
          <w:b w:val="0"/>
          <w:bCs w:val="0"/>
          <w:sz w:val="30"/>
          <w:szCs w:val="30"/>
        </w:rPr>
        <w:t>。</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530" w:lineRule="exact"/>
        <w:ind w:left="0" w:leftChars="0" w:right="0" w:rightChars="0" w:firstLine="600" w:firstLineChars="200"/>
        <w:jc w:val="both"/>
        <w:textAlignment w:val="auto"/>
        <w:outlineLvl w:val="9"/>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深港合作面临的形势</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560" w:firstLineChars="200"/>
        <w:jc w:val="both"/>
        <w:textAlignment w:val="auto"/>
        <w:outlineLvl w:val="9"/>
        <w:rPr>
          <w:rFonts w:hint="eastAsia" w:ascii="仿宋" w:hAnsi="仿宋" w:eastAsia="仿宋" w:cs="仿宋"/>
          <w:b w:val="0"/>
          <w:bCs w:val="0"/>
          <w:sz w:val="30"/>
          <w:szCs w:val="30"/>
        </w:rPr>
      </w:pPr>
      <w:r>
        <w:rPr>
          <w:rFonts w:hint="eastAsia" w:ascii="仿宋" w:hAnsi="仿宋" w:eastAsia="仿宋" w:cs="仿宋"/>
          <w:b/>
          <w:bCs/>
          <w:sz w:val="30"/>
          <w:szCs w:val="30"/>
        </w:rPr>
        <w:t>首先，</w:t>
      </w:r>
      <w:r>
        <w:rPr>
          <w:rFonts w:hint="eastAsia" w:ascii="仿宋" w:hAnsi="仿宋" w:eastAsia="仿宋" w:cs="仿宋"/>
          <w:b/>
          <w:bCs/>
          <w:sz w:val="30"/>
          <w:szCs w:val="30"/>
          <w:lang w:eastAsia="zh-CN"/>
        </w:rPr>
        <w:t>香港与内地</w:t>
      </w:r>
      <w:r>
        <w:rPr>
          <w:rFonts w:hint="eastAsia" w:ascii="仿宋" w:hAnsi="仿宋" w:eastAsia="仿宋" w:cs="仿宋"/>
          <w:b/>
          <w:bCs/>
          <w:sz w:val="30"/>
          <w:szCs w:val="30"/>
        </w:rPr>
        <w:t>经济融合需求的增长与</w:t>
      </w:r>
      <w:r>
        <w:rPr>
          <w:rFonts w:hint="eastAsia" w:ascii="仿宋" w:hAnsi="仿宋" w:eastAsia="仿宋" w:cs="仿宋"/>
          <w:b/>
          <w:bCs/>
          <w:sz w:val="30"/>
          <w:szCs w:val="30"/>
          <w:lang w:eastAsia="zh-CN"/>
        </w:rPr>
        <w:t>两地</w:t>
      </w:r>
      <w:r>
        <w:rPr>
          <w:rFonts w:hint="eastAsia" w:ascii="仿宋" w:hAnsi="仿宋" w:eastAsia="仿宋" w:cs="仿宋"/>
          <w:b/>
          <w:bCs/>
          <w:sz w:val="30"/>
          <w:szCs w:val="30"/>
        </w:rPr>
        <w:t>政治隔阂加大之间的矛盾越来越严重</w:t>
      </w:r>
      <w:r>
        <w:rPr>
          <w:rFonts w:hint="eastAsia" w:ascii="仿宋" w:hAnsi="仿宋" w:eastAsia="仿宋" w:cs="仿宋"/>
          <w:b/>
          <w:bCs/>
          <w:sz w:val="30"/>
          <w:szCs w:val="30"/>
          <w:lang w:eastAsia="zh-CN"/>
        </w:rPr>
        <w:t>。</w:t>
      </w:r>
      <w:r>
        <w:rPr>
          <w:rFonts w:hint="eastAsia" w:ascii="仿宋" w:hAnsi="仿宋" w:eastAsia="仿宋" w:cs="仿宋"/>
          <w:b w:val="0"/>
          <w:bCs w:val="0"/>
          <w:sz w:val="30"/>
          <w:szCs w:val="30"/>
          <w:lang w:eastAsia="zh-CN"/>
        </w:rPr>
        <w:t>一国之内让社会主义制度与资本主义制度及其意识形态和谐共处的难度超出预期，这</w:t>
      </w:r>
      <w:r>
        <w:rPr>
          <w:rFonts w:hint="eastAsia" w:ascii="仿宋" w:hAnsi="仿宋" w:eastAsia="仿宋" w:cs="仿宋"/>
          <w:b w:val="0"/>
          <w:bCs w:val="0"/>
          <w:sz w:val="30"/>
          <w:szCs w:val="30"/>
        </w:rPr>
        <w:t>是香港回归1</w:t>
      </w:r>
      <w:r>
        <w:rPr>
          <w:rFonts w:hint="eastAsia" w:ascii="仿宋" w:hAnsi="仿宋" w:eastAsia="仿宋" w:cs="仿宋"/>
          <w:b w:val="0"/>
          <w:bCs w:val="0"/>
          <w:sz w:val="30"/>
          <w:szCs w:val="30"/>
          <w:lang w:val="en-US" w:eastAsia="zh-CN"/>
        </w:rPr>
        <w:t>9</w:t>
      </w:r>
      <w:r>
        <w:rPr>
          <w:rFonts w:hint="eastAsia" w:ascii="仿宋" w:hAnsi="仿宋" w:eastAsia="仿宋" w:cs="仿宋"/>
          <w:b w:val="0"/>
          <w:bCs w:val="0"/>
          <w:sz w:val="30"/>
          <w:szCs w:val="30"/>
        </w:rPr>
        <w:t>年来治港面临的一个挑战。</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560" w:firstLineChars="200"/>
        <w:jc w:val="both"/>
        <w:textAlignment w:val="auto"/>
        <w:outlineLvl w:val="9"/>
        <w:rPr>
          <w:rFonts w:hint="eastAsia" w:ascii="仿宋" w:hAnsi="仿宋" w:eastAsia="仿宋" w:cs="仿宋"/>
          <w:b w:val="0"/>
          <w:bCs w:val="0"/>
          <w:sz w:val="30"/>
          <w:szCs w:val="30"/>
        </w:rPr>
      </w:pPr>
      <w:r>
        <w:rPr>
          <w:rFonts w:hint="eastAsia" w:ascii="仿宋" w:hAnsi="仿宋" w:eastAsia="仿宋" w:cs="仿宋"/>
          <w:b/>
          <w:bCs/>
          <w:sz w:val="30"/>
          <w:szCs w:val="30"/>
        </w:rPr>
        <w:t>第二，</w:t>
      </w:r>
      <w:r>
        <w:rPr>
          <w:rFonts w:hint="eastAsia" w:ascii="仿宋" w:hAnsi="仿宋" w:eastAsia="仿宋" w:cs="仿宋"/>
          <w:b/>
          <w:bCs/>
          <w:sz w:val="30"/>
          <w:szCs w:val="30"/>
          <w:lang w:eastAsia="zh-CN"/>
        </w:rPr>
        <w:t>国家治理体系和治理能力尚未宪制化与治下的一个具备完善法治和初步现代民主的地区之间的张力愈加紧张。</w:t>
      </w:r>
      <w:r>
        <w:rPr>
          <w:rFonts w:hint="eastAsia" w:ascii="仿宋" w:hAnsi="仿宋" w:eastAsia="仿宋" w:cs="仿宋"/>
          <w:b w:val="0"/>
          <w:bCs w:val="0"/>
          <w:sz w:val="30"/>
          <w:szCs w:val="30"/>
          <w:lang w:eastAsia="zh-CN"/>
        </w:rPr>
        <w:t>应当承认，</w:t>
      </w:r>
      <w:r>
        <w:rPr>
          <w:rFonts w:hint="eastAsia" w:ascii="仿宋" w:hAnsi="仿宋" w:eastAsia="仿宋" w:cs="仿宋"/>
          <w:b w:val="0"/>
          <w:bCs w:val="0"/>
          <w:sz w:val="30"/>
          <w:szCs w:val="30"/>
        </w:rPr>
        <w:t>国家治理体系、治理能力的民主</w:t>
      </w:r>
      <w:r>
        <w:rPr>
          <w:rFonts w:hint="eastAsia" w:ascii="仿宋" w:hAnsi="仿宋" w:eastAsia="仿宋" w:cs="仿宋"/>
          <w:b w:val="0"/>
          <w:bCs w:val="0"/>
          <w:sz w:val="30"/>
          <w:szCs w:val="30"/>
          <w:lang w:eastAsia="zh-CN"/>
        </w:rPr>
        <w:t>法治</w:t>
      </w:r>
      <w:r>
        <w:rPr>
          <w:rFonts w:hint="eastAsia" w:ascii="仿宋" w:hAnsi="仿宋" w:eastAsia="仿宋" w:cs="仿宋"/>
          <w:b w:val="0"/>
          <w:bCs w:val="0"/>
          <w:sz w:val="30"/>
          <w:szCs w:val="30"/>
        </w:rPr>
        <w:t>水平还比较低，香港特别行政区</w:t>
      </w:r>
      <w:r>
        <w:rPr>
          <w:rFonts w:hint="eastAsia" w:ascii="仿宋" w:hAnsi="仿宋" w:eastAsia="仿宋" w:cs="仿宋"/>
          <w:b w:val="0"/>
          <w:bCs w:val="0"/>
          <w:sz w:val="30"/>
          <w:szCs w:val="30"/>
          <w:lang w:eastAsia="zh-CN"/>
        </w:rPr>
        <w:t>法治相当</w:t>
      </w:r>
      <w:r>
        <w:rPr>
          <w:rFonts w:hint="eastAsia" w:ascii="仿宋" w:hAnsi="仿宋" w:eastAsia="仿宋" w:cs="仿宋"/>
          <w:b w:val="0"/>
          <w:bCs w:val="0"/>
          <w:sz w:val="30"/>
          <w:szCs w:val="30"/>
        </w:rPr>
        <w:t>完善</w:t>
      </w:r>
      <w:r>
        <w:rPr>
          <w:rFonts w:hint="eastAsia" w:ascii="仿宋" w:hAnsi="仿宋" w:eastAsia="仿宋" w:cs="仿宋"/>
          <w:b w:val="0"/>
          <w:bCs w:val="0"/>
          <w:sz w:val="30"/>
          <w:szCs w:val="30"/>
          <w:lang w:eastAsia="zh-CN"/>
        </w:rPr>
        <w:t>，治理也很有成效。两者之间的反差与</w:t>
      </w:r>
      <w:r>
        <w:rPr>
          <w:rFonts w:hint="eastAsia" w:ascii="仿宋" w:hAnsi="仿宋" w:eastAsia="仿宋" w:cs="仿宋"/>
          <w:b w:val="0"/>
          <w:bCs w:val="0"/>
          <w:sz w:val="30"/>
          <w:szCs w:val="30"/>
        </w:rPr>
        <w:t>张力</w:t>
      </w:r>
      <w:r>
        <w:rPr>
          <w:rFonts w:hint="eastAsia" w:ascii="仿宋" w:hAnsi="仿宋" w:eastAsia="仿宋" w:cs="仿宋"/>
          <w:b w:val="0"/>
          <w:bCs w:val="0"/>
          <w:sz w:val="30"/>
          <w:szCs w:val="30"/>
          <w:lang w:eastAsia="zh-CN"/>
        </w:rPr>
        <w:t>显而易见</w:t>
      </w:r>
      <w:r>
        <w:rPr>
          <w:rFonts w:hint="eastAsia" w:ascii="仿宋" w:hAnsi="仿宋" w:eastAsia="仿宋" w:cs="仿宋"/>
          <w:b w:val="0"/>
          <w:bCs w:val="0"/>
          <w:sz w:val="30"/>
          <w:szCs w:val="30"/>
        </w:rPr>
        <w:t>。</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560" w:firstLineChars="200"/>
        <w:jc w:val="both"/>
        <w:textAlignment w:val="auto"/>
        <w:outlineLvl w:val="9"/>
        <w:rPr>
          <w:rFonts w:hint="eastAsia" w:ascii="仿宋" w:hAnsi="仿宋" w:eastAsia="仿宋" w:cs="仿宋"/>
          <w:b w:val="0"/>
          <w:bCs w:val="0"/>
          <w:sz w:val="30"/>
          <w:szCs w:val="30"/>
        </w:rPr>
      </w:pPr>
      <w:r>
        <w:rPr>
          <w:rFonts w:hint="eastAsia" w:ascii="仿宋" w:hAnsi="仿宋" w:eastAsia="仿宋" w:cs="仿宋"/>
          <w:b/>
          <w:bCs/>
          <w:sz w:val="30"/>
          <w:szCs w:val="30"/>
        </w:rPr>
        <w:t>第三，30年前不变的承诺，与30年后陆港两地及深港两地都发生了巨变之间，带来的心里落差的调整难度越来越大。</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560" w:firstLineChars="200"/>
        <w:jc w:val="both"/>
        <w:textAlignment w:val="auto"/>
        <w:outlineLvl w:val="9"/>
        <w:rPr>
          <w:rFonts w:hint="eastAsia" w:ascii="仿宋" w:hAnsi="仿宋" w:eastAsia="仿宋" w:cs="仿宋"/>
          <w:b w:val="0"/>
          <w:bCs w:val="0"/>
          <w:sz w:val="30"/>
          <w:szCs w:val="30"/>
        </w:rPr>
      </w:pPr>
      <w:r>
        <w:rPr>
          <w:rFonts w:hint="eastAsia" w:ascii="仿宋" w:hAnsi="仿宋" w:eastAsia="仿宋" w:cs="仿宋"/>
          <w:b/>
          <w:bCs/>
          <w:sz w:val="30"/>
          <w:szCs w:val="30"/>
        </w:rPr>
        <w:t>第四，中央政府面临着来自香港和内地的双重压力。</w:t>
      </w:r>
      <w:r>
        <w:rPr>
          <w:rFonts w:hint="eastAsia" w:ascii="仿宋" w:hAnsi="仿宋" w:eastAsia="仿宋" w:cs="仿宋"/>
          <w:b w:val="0"/>
          <w:bCs w:val="0"/>
          <w:sz w:val="30"/>
          <w:szCs w:val="30"/>
        </w:rPr>
        <w:t>因为中央政府是全国的中央政府，</w:t>
      </w:r>
      <w:r>
        <w:rPr>
          <w:rFonts w:hint="eastAsia" w:ascii="仿宋" w:hAnsi="仿宋" w:eastAsia="仿宋" w:cs="仿宋"/>
          <w:b w:val="0"/>
          <w:bCs w:val="0"/>
          <w:sz w:val="30"/>
          <w:szCs w:val="30"/>
          <w:lang w:eastAsia="zh-CN"/>
        </w:rPr>
        <w:t>这么多年来大力扶持香港，</w:t>
      </w:r>
      <w:r>
        <w:rPr>
          <w:rFonts w:hint="eastAsia" w:ascii="仿宋" w:hAnsi="仿宋" w:eastAsia="仿宋" w:cs="仿宋"/>
          <w:b w:val="0"/>
          <w:bCs w:val="0"/>
          <w:sz w:val="30"/>
          <w:szCs w:val="30"/>
        </w:rPr>
        <w:t>对香港</w:t>
      </w:r>
      <w:r>
        <w:rPr>
          <w:rFonts w:hint="eastAsia" w:ascii="仿宋" w:hAnsi="仿宋" w:eastAsia="仿宋" w:cs="仿宋"/>
          <w:b w:val="0"/>
          <w:bCs w:val="0"/>
          <w:sz w:val="30"/>
          <w:szCs w:val="30"/>
          <w:lang w:eastAsia="zh-CN"/>
        </w:rPr>
        <w:t>赠送了</w:t>
      </w:r>
      <w:r>
        <w:rPr>
          <w:rFonts w:hint="eastAsia" w:ascii="仿宋" w:hAnsi="仿宋" w:eastAsia="仿宋" w:cs="仿宋"/>
          <w:b w:val="0"/>
          <w:bCs w:val="0"/>
          <w:sz w:val="30"/>
          <w:szCs w:val="30"/>
        </w:rPr>
        <w:t>很多“大礼包”，内地很多的省份、城市，</w:t>
      </w:r>
      <w:r>
        <w:rPr>
          <w:rFonts w:hint="eastAsia" w:ascii="仿宋" w:hAnsi="仿宋" w:eastAsia="仿宋" w:cs="仿宋"/>
          <w:b w:val="0"/>
          <w:bCs w:val="0"/>
          <w:sz w:val="30"/>
          <w:szCs w:val="30"/>
          <w:lang w:eastAsia="zh-CN"/>
        </w:rPr>
        <w:t>可能</w:t>
      </w:r>
      <w:r>
        <w:rPr>
          <w:rFonts w:hint="eastAsia" w:ascii="仿宋" w:hAnsi="仿宋" w:eastAsia="仿宋" w:cs="仿宋"/>
          <w:b w:val="0"/>
          <w:bCs w:val="0"/>
          <w:sz w:val="30"/>
          <w:szCs w:val="30"/>
        </w:rPr>
        <w:t>越来越不能理解，甚至</w:t>
      </w:r>
      <w:r>
        <w:rPr>
          <w:rFonts w:hint="eastAsia" w:ascii="仿宋" w:hAnsi="仿宋" w:eastAsia="仿宋" w:cs="仿宋"/>
          <w:b w:val="0"/>
          <w:bCs w:val="0"/>
          <w:sz w:val="30"/>
          <w:szCs w:val="30"/>
          <w:lang w:eastAsia="zh-CN"/>
        </w:rPr>
        <w:t>会</w:t>
      </w:r>
      <w:r>
        <w:rPr>
          <w:rFonts w:hint="eastAsia" w:ascii="仿宋" w:hAnsi="仿宋" w:eastAsia="仿宋" w:cs="仿宋"/>
          <w:b w:val="0"/>
          <w:bCs w:val="0"/>
          <w:sz w:val="30"/>
          <w:szCs w:val="30"/>
        </w:rPr>
        <w:t>施加压力。在中央政府涉港部门的同志看来，给了</w:t>
      </w:r>
      <w:r>
        <w:rPr>
          <w:rFonts w:hint="eastAsia" w:ascii="仿宋" w:hAnsi="仿宋" w:eastAsia="仿宋" w:cs="仿宋"/>
          <w:b w:val="0"/>
          <w:bCs w:val="0"/>
          <w:sz w:val="30"/>
          <w:szCs w:val="30"/>
          <w:lang w:eastAsia="zh-CN"/>
        </w:rPr>
        <w:t>香港</w:t>
      </w:r>
      <w:r>
        <w:rPr>
          <w:rFonts w:hint="eastAsia" w:ascii="仿宋" w:hAnsi="仿宋" w:eastAsia="仿宋" w:cs="仿宋"/>
          <w:b w:val="0"/>
          <w:bCs w:val="0"/>
          <w:sz w:val="30"/>
          <w:szCs w:val="30"/>
        </w:rPr>
        <w:t>这么</w:t>
      </w:r>
      <w:r>
        <w:rPr>
          <w:rFonts w:hint="eastAsia" w:ascii="仿宋" w:hAnsi="仿宋" w:eastAsia="仿宋" w:cs="仿宋"/>
          <w:b w:val="0"/>
          <w:bCs w:val="0"/>
          <w:sz w:val="30"/>
          <w:szCs w:val="30"/>
          <w:lang w:eastAsia="zh-CN"/>
        </w:rPr>
        <w:t>支持但似乎</w:t>
      </w:r>
      <w:r>
        <w:rPr>
          <w:rFonts w:hint="eastAsia" w:ascii="仿宋" w:hAnsi="仿宋" w:eastAsia="仿宋" w:cs="仿宋"/>
          <w:b w:val="0"/>
          <w:bCs w:val="0"/>
          <w:sz w:val="30"/>
          <w:szCs w:val="30"/>
        </w:rPr>
        <w:t>两边都不讨好。</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560" w:firstLineChars="20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bCs/>
          <w:sz w:val="30"/>
          <w:szCs w:val="30"/>
        </w:rPr>
        <w:t>第五，特区政府长期疲于应付政治性挑战，无法就香港长远发展积极施政</w:t>
      </w:r>
      <w:r>
        <w:rPr>
          <w:rFonts w:hint="eastAsia" w:ascii="仿宋" w:hAnsi="仿宋" w:eastAsia="仿宋" w:cs="仿宋"/>
          <w:b/>
          <w:bCs/>
          <w:sz w:val="30"/>
          <w:szCs w:val="30"/>
          <w:lang w:eastAsia="zh-CN"/>
        </w:rPr>
        <w:t>。</w:t>
      </w:r>
      <w:r>
        <w:rPr>
          <w:rFonts w:hint="eastAsia" w:ascii="仿宋" w:hAnsi="仿宋" w:eastAsia="仿宋" w:cs="仿宋"/>
          <w:b w:val="0"/>
          <w:bCs w:val="0"/>
          <w:sz w:val="30"/>
          <w:szCs w:val="30"/>
        </w:rPr>
        <w:t>这种状况一直没有得到改观，高度自治内部的政法关系内耗比较严重。</w:t>
      </w:r>
      <w:r>
        <w:rPr>
          <w:rFonts w:hint="eastAsia" w:ascii="仿宋" w:hAnsi="仿宋" w:eastAsia="仿宋" w:cs="仿宋"/>
          <w:b w:val="0"/>
          <w:bCs w:val="0"/>
          <w:sz w:val="30"/>
          <w:szCs w:val="30"/>
          <w:lang w:eastAsia="zh-CN"/>
        </w:rPr>
        <w:t>香港拥有高度的自治权，像发展经济、改善民生这些事务都属于自治权范畴，中央不能插手，也缺乏抓手。但</w:t>
      </w:r>
      <w:r>
        <w:rPr>
          <w:rFonts w:hint="eastAsia" w:ascii="仿宋" w:hAnsi="仿宋" w:eastAsia="仿宋" w:cs="仿宋"/>
          <w:b w:val="0"/>
          <w:bCs w:val="0"/>
          <w:sz w:val="30"/>
          <w:szCs w:val="30"/>
        </w:rPr>
        <w:t>中央政府对香港</w:t>
      </w:r>
      <w:r>
        <w:rPr>
          <w:rFonts w:hint="eastAsia" w:ascii="仿宋" w:hAnsi="仿宋" w:eastAsia="仿宋" w:cs="仿宋"/>
          <w:b w:val="0"/>
          <w:bCs w:val="0"/>
          <w:sz w:val="30"/>
          <w:szCs w:val="30"/>
          <w:lang w:eastAsia="zh-CN"/>
        </w:rPr>
        <w:t>有</w:t>
      </w:r>
      <w:r>
        <w:rPr>
          <w:rFonts w:hint="eastAsia" w:ascii="仿宋" w:hAnsi="仿宋" w:eastAsia="仿宋" w:cs="仿宋"/>
          <w:b w:val="0"/>
          <w:bCs w:val="0"/>
          <w:sz w:val="30"/>
          <w:szCs w:val="30"/>
        </w:rPr>
        <w:t>兜底责任，因为香港搞不好，全世界只会批评中国政府而不是香港的特区政府</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中央政府对香港这种兜底责任（不可能撒手不管）与实际管治香港有心无力之间的鸿沟短期无法弥合。</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560" w:firstLineChars="200"/>
        <w:jc w:val="both"/>
        <w:textAlignment w:val="auto"/>
        <w:outlineLvl w:val="9"/>
        <w:rPr>
          <w:rFonts w:hint="eastAsia" w:ascii="仿宋" w:hAnsi="仿宋" w:eastAsia="仿宋" w:cs="仿宋"/>
          <w:b w:val="0"/>
          <w:bCs w:val="0"/>
          <w:sz w:val="30"/>
          <w:szCs w:val="30"/>
        </w:rPr>
      </w:pPr>
      <w:r>
        <w:rPr>
          <w:rFonts w:hint="eastAsia" w:ascii="仿宋" w:hAnsi="仿宋" w:eastAsia="仿宋" w:cs="仿宋"/>
          <w:b/>
          <w:bCs/>
          <w:sz w:val="30"/>
          <w:szCs w:val="30"/>
          <w:lang w:eastAsia="zh-CN"/>
        </w:rPr>
        <w:t>第六，</w:t>
      </w:r>
      <w:r>
        <w:rPr>
          <w:rFonts w:hint="eastAsia" w:ascii="仿宋" w:hAnsi="仿宋" w:eastAsia="仿宋" w:cs="仿宋"/>
          <w:b/>
          <w:bCs/>
          <w:sz w:val="30"/>
          <w:szCs w:val="30"/>
        </w:rPr>
        <w:t>香港与内地之间，包括与深圳的合作缺乏法律和制度的整合平台</w:t>
      </w:r>
      <w:r>
        <w:rPr>
          <w:rFonts w:hint="eastAsia" w:ascii="仿宋" w:hAnsi="仿宋" w:eastAsia="仿宋" w:cs="仿宋"/>
          <w:b/>
          <w:bCs/>
          <w:sz w:val="30"/>
          <w:szCs w:val="30"/>
          <w:lang w:eastAsia="zh-CN"/>
        </w:rPr>
        <w:t>。</w:t>
      </w:r>
      <w:r>
        <w:rPr>
          <w:rFonts w:hint="eastAsia" w:ascii="仿宋" w:hAnsi="仿宋" w:eastAsia="仿宋" w:cs="仿宋"/>
          <w:b w:val="0"/>
          <w:bCs w:val="0"/>
          <w:sz w:val="30"/>
          <w:szCs w:val="30"/>
          <w:lang w:val="en-US" w:eastAsia="zh-CN"/>
        </w:rPr>
        <w:t>19</w:t>
      </w:r>
      <w:r>
        <w:rPr>
          <w:rFonts w:hint="eastAsia" w:ascii="仿宋" w:hAnsi="仿宋" w:eastAsia="仿宋" w:cs="仿宋"/>
          <w:b w:val="0"/>
          <w:bCs w:val="0"/>
          <w:sz w:val="30"/>
          <w:szCs w:val="30"/>
        </w:rPr>
        <w:t>85年</w:t>
      </w:r>
      <w:r>
        <w:rPr>
          <w:rFonts w:hint="eastAsia" w:ascii="仿宋" w:hAnsi="仿宋" w:eastAsia="仿宋" w:cs="仿宋"/>
          <w:b w:val="0"/>
          <w:bCs w:val="0"/>
          <w:sz w:val="30"/>
          <w:szCs w:val="30"/>
          <w:lang w:eastAsia="zh-CN"/>
        </w:rPr>
        <w:t>开始</w:t>
      </w:r>
      <w:r>
        <w:rPr>
          <w:rFonts w:hint="eastAsia" w:ascii="仿宋" w:hAnsi="仿宋" w:eastAsia="仿宋" w:cs="仿宋"/>
          <w:b w:val="0"/>
          <w:bCs w:val="0"/>
          <w:sz w:val="30"/>
          <w:szCs w:val="30"/>
        </w:rPr>
        <w:t>起草到</w:t>
      </w:r>
      <w:r>
        <w:rPr>
          <w:rFonts w:hint="eastAsia" w:ascii="仿宋" w:hAnsi="仿宋" w:eastAsia="仿宋" w:cs="仿宋"/>
          <w:b w:val="0"/>
          <w:bCs w:val="0"/>
          <w:sz w:val="30"/>
          <w:szCs w:val="30"/>
          <w:lang w:val="en-US" w:eastAsia="zh-CN"/>
        </w:rPr>
        <w:t>19</w:t>
      </w:r>
      <w:r>
        <w:rPr>
          <w:rFonts w:hint="eastAsia" w:ascii="仿宋" w:hAnsi="仿宋" w:eastAsia="仿宋" w:cs="仿宋"/>
          <w:b w:val="0"/>
          <w:bCs w:val="0"/>
          <w:sz w:val="30"/>
          <w:szCs w:val="30"/>
        </w:rPr>
        <w:t>90年通过的《</w:t>
      </w:r>
      <w:r>
        <w:rPr>
          <w:rFonts w:hint="eastAsia" w:ascii="仿宋" w:hAnsi="仿宋" w:eastAsia="仿宋" w:cs="仿宋"/>
          <w:b w:val="0"/>
          <w:bCs w:val="0"/>
          <w:sz w:val="30"/>
          <w:szCs w:val="30"/>
          <w:lang w:eastAsia="zh-CN"/>
        </w:rPr>
        <w:t>香港</w:t>
      </w:r>
      <w:r>
        <w:rPr>
          <w:rFonts w:hint="eastAsia" w:ascii="仿宋" w:hAnsi="仿宋" w:eastAsia="仿宋" w:cs="仿宋"/>
          <w:b w:val="0"/>
          <w:bCs w:val="0"/>
          <w:sz w:val="30"/>
          <w:szCs w:val="30"/>
        </w:rPr>
        <w:t>基本法》有一个很大的功能，是为了保持香港的独特性和人心的安稳，为两种制度提供防火墙。</w:t>
      </w:r>
      <w:r>
        <w:rPr>
          <w:rFonts w:hint="eastAsia" w:ascii="仿宋" w:hAnsi="仿宋" w:eastAsia="仿宋" w:cs="仿宋"/>
          <w:b w:val="0"/>
          <w:bCs w:val="0"/>
          <w:sz w:val="30"/>
          <w:szCs w:val="30"/>
          <w:lang w:eastAsia="zh-CN"/>
        </w:rPr>
        <w:t>但</w:t>
      </w:r>
      <w:r>
        <w:rPr>
          <w:rFonts w:hint="eastAsia" w:ascii="仿宋" w:hAnsi="仿宋" w:eastAsia="仿宋" w:cs="仿宋"/>
          <w:b w:val="0"/>
          <w:bCs w:val="0"/>
          <w:sz w:val="30"/>
          <w:szCs w:val="30"/>
        </w:rPr>
        <w:t>《基本法》没有预料到回归以后两地的经济融合和各种方面合作的需求，以及深度交流的飞速发展，</w:t>
      </w:r>
      <w:r>
        <w:rPr>
          <w:rFonts w:hint="eastAsia" w:ascii="仿宋" w:hAnsi="仿宋" w:eastAsia="仿宋" w:cs="仿宋"/>
          <w:b w:val="0"/>
          <w:bCs w:val="0"/>
          <w:sz w:val="30"/>
          <w:szCs w:val="30"/>
          <w:lang w:val="en-US" w:eastAsia="zh-CN"/>
        </w:rPr>
        <w:t>缺乏促进和保障香港与内地合作交流的整合性制度安排。香港基本法没有类似美国宪法第4条第一款那样的“</w:t>
      </w:r>
      <w:r>
        <w:rPr>
          <w:rFonts w:hint="eastAsia" w:ascii="仿宋" w:hAnsi="仿宋" w:eastAsia="仿宋" w:cs="仿宋"/>
          <w:b w:val="0"/>
          <w:bCs w:val="0"/>
          <w:kern w:val="0"/>
          <w:sz w:val="30"/>
          <w:szCs w:val="30"/>
          <w:lang w:val="en-US" w:eastAsia="zh-CN" w:bidi="ar"/>
        </w:rPr>
        <w:t>各州对其它各州的公共法案、记录、和司法程序，应给予完全的信赖和尊重。国会得制定一般法律，用以规定这种法案、记录、和司法程序如何证明以及具有何等效力”之规定。</w:t>
      </w:r>
      <w:r>
        <w:rPr>
          <w:rFonts w:hint="eastAsia" w:ascii="仿宋" w:hAnsi="仿宋" w:eastAsia="仿宋" w:cs="仿宋"/>
          <w:b w:val="0"/>
          <w:bCs w:val="0"/>
          <w:sz w:val="30"/>
          <w:szCs w:val="30"/>
        </w:rPr>
        <w:t>美国联邦制的各个州不能各自为政，</w:t>
      </w:r>
      <w:r>
        <w:rPr>
          <w:rFonts w:hint="eastAsia" w:ascii="仿宋" w:hAnsi="仿宋" w:eastAsia="仿宋" w:cs="仿宋"/>
          <w:b w:val="0"/>
          <w:bCs w:val="0"/>
          <w:sz w:val="30"/>
          <w:szCs w:val="30"/>
          <w:lang w:eastAsia="zh-CN"/>
        </w:rPr>
        <w:t>搞独立王国，甲州</w:t>
      </w:r>
      <w:r>
        <w:rPr>
          <w:rFonts w:hint="eastAsia" w:ascii="仿宋" w:hAnsi="仿宋" w:eastAsia="仿宋" w:cs="仿宋"/>
          <w:b w:val="0"/>
          <w:bCs w:val="0"/>
          <w:sz w:val="30"/>
          <w:szCs w:val="30"/>
        </w:rPr>
        <w:t>不能对</w:t>
      </w:r>
      <w:r>
        <w:rPr>
          <w:rFonts w:hint="eastAsia" w:ascii="仿宋" w:hAnsi="仿宋" w:eastAsia="仿宋" w:cs="仿宋"/>
          <w:b w:val="0"/>
          <w:bCs w:val="0"/>
          <w:sz w:val="30"/>
          <w:szCs w:val="30"/>
          <w:lang w:eastAsia="zh-CN"/>
        </w:rPr>
        <w:t>乙州</w:t>
      </w:r>
      <w:r>
        <w:rPr>
          <w:rFonts w:hint="eastAsia" w:ascii="仿宋" w:hAnsi="仿宋" w:eastAsia="仿宋" w:cs="仿宋"/>
          <w:b w:val="0"/>
          <w:bCs w:val="0"/>
          <w:sz w:val="30"/>
          <w:szCs w:val="30"/>
        </w:rPr>
        <w:t>的判决说“不行，我不能执行”，但是我们</w:t>
      </w:r>
      <w:r>
        <w:rPr>
          <w:rFonts w:hint="eastAsia" w:ascii="仿宋" w:hAnsi="仿宋" w:eastAsia="仿宋" w:cs="仿宋"/>
          <w:b w:val="0"/>
          <w:bCs w:val="0"/>
          <w:sz w:val="30"/>
          <w:szCs w:val="30"/>
          <w:lang w:eastAsia="zh-CN"/>
        </w:rPr>
        <w:t>内地</w:t>
      </w:r>
      <w:r>
        <w:rPr>
          <w:rFonts w:hint="eastAsia" w:ascii="仿宋" w:hAnsi="仿宋" w:eastAsia="仿宋" w:cs="仿宋"/>
          <w:b w:val="0"/>
          <w:bCs w:val="0"/>
          <w:sz w:val="30"/>
          <w:szCs w:val="30"/>
        </w:rPr>
        <w:t>和香港司法协助之间的安排</w:t>
      </w:r>
      <w:r>
        <w:rPr>
          <w:rFonts w:hint="eastAsia" w:ascii="仿宋" w:hAnsi="仿宋" w:eastAsia="仿宋" w:cs="仿宋"/>
          <w:b w:val="0"/>
          <w:bCs w:val="0"/>
          <w:sz w:val="30"/>
          <w:szCs w:val="30"/>
          <w:lang w:eastAsia="zh-CN"/>
        </w:rPr>
        <w:t>程度、水平</w:t>
      </w:r>
      <w:r>
        <w:rPr>
          <w:rFonts w:hint="eastAsia" w:ascii="仿宋" w:hAnsi="仿宋" w:eastAsia="仿宋" w:cs="仿宋"/>
          <w:b w:val="0"/>
          <w:bCs w:val="0"/>
          <w:sz w:val="30"/>
          <w:szCs w:val="30"/>
        </w:rPr>
        <w:t>比我们和外国</w:t>
      </w:r>
      <w:r>
        <w:rPr>
          <w:rFonts w:hint="eastAsia" w:ascii="仿宋" w:hAnsi="仿宋" w:eastAsia="仿宋" w:cs="仿宋"/>
          <w:b w:val="0"/>
          <w:bCs w:val="0"/>
          <w:sz w:val="30"/>
          <w:szCs w:val="30"/>
          <w:lang w:eastAsia="zh-CN"/>
        </w:rPr>
        <w:t>主权国家</w:t>
      </w:r>
      <w:r>
        <w:rPr>
          <w:rFonts w:hint="eastAsia" w:ascii="仿宋" w:hAnsi="仿宋" w:eastAsia="仿宋" w:cs="仿宋"/>
          <w:b w:val="0"/>
          <w:bCs w:val="0"/>
          <w:sz w:val="30"/>
          <w:szCs w:val="30"/>
        </w:rPr>
        <w:t>之间的协助安排还要低</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香港</w:t>
      </w:r>
      <w:r>
        <w:rPr>
          <w:rFonts w:hint="eastAsia" w:ascii="仿宋" w:hAnsi="仿宋" w:eastAsia="仿宋" w:cs="仿宋"/>
          <w:b w:val="0"/>
          <w:bCs w:val="0"/>
          <w:sz w:val="30"/>
          <w:szCs w:val="30"/>
          <w:lang w:eastAsia="zh-CN"/>
        </w:rPr>
        <w:t>有一种观点，</w:t>
      </w:r>
      <w:r>
        <w:rPr>
          <w:rFonts w:hint="eastAsia" w:ascii="仿宋" w:hAnsi="仿宋" w:eastAsia="仿宋" w:cs="仿宋"/>
          <w:b w:val="0"/>
          <w:bCs w:val="0"/>
          <w:sz w:val="30"/>
          <w:szCs w:val="30"/>
        </w:rPr>
        <w:t>认为内地的</w:t>
      </w:r>
      <w:r>
        <w:rPr>
          <w:rFonts w:hint="eastAsia" w:ascii="仿宋" w:hAnsi="仿宋" w:eastAsia="仿宋" w:cs="仿宋"/>
          <w:b w:val="0"/>
          <w:bCs w:val="0"/>
          <w:sz w:val="30"/>
          <w:szCs w:val="30"/>
          <w:lang w:eastAsia="zh-CN"/>
        </w:rPr>
        <w:t>法治</w:t>
      </w:r>
      <w:r>
        <w:rPr>
          <w:rFonts w:hint="eastAsia" w:ascii="仿宋" w:hAnsi="仿宋" w:eastAsia="仿宋" w:cs="仿宋"/>
          <w:b w:val="0"/>
          <w:bCs w:val="0"/>
          <w:sz w:val="30"/>
          <w:szCs w:val="30"/>
        </w:rPr>
        <w:t>水平低，</w:t>
      </w:r>
      <w:r>
        <w:rPr>
          <w:rFonts w:hint="eastAsia" w:ascii="仿宋" w:hAnsi="仿宋" w:eastAsia="仿宋" w:cs="仿宋"/>
          <w:b w:val="0"/>
          <w:bCs w:val="0"/>
          <w:sz w:val="30"/>
          <w:szCs w:val="30"/>
          <w:lang w:val="en-US" w:eastAsia="zh-CN"/>
        </w:rPr>
        <w:t>内地</w:t>
      </w:r>
      <w:r>
        <w:rPr>
          <w:rFonts w:hint="eastAsia" w:ascii="仿宋" w:hAnsi="仿宋" w:eastAsia="仿宋" w:cs="仿宋"/>
          <w:b w:val="0"/>
          <w:bCs w:val="0"/>
          <w:sz w:val="30"/>
          <w:szCs w:val="30"/>
        </w:rPr>
        <w:t>的判决可能不是一个最终的判决。</w:t>
      </w:r>
      <w:r>
        <w:rPr>
          <w:rFonts w:hint="eastAsia" w:ascii="仿宋" w:hAnsi="仿宋" w:eastAsia="仿宋" w:cs="仿宋"/>
          <w:b w:val="0"/>
          <w:bCs w:val="0"/>
          <w:sz w:val="30"/>
          <w:szCs w:val="30"/>
          <w:lang w:eastAsia="zh-CN"/>
        </w:rPr>
        <w:t>我们知道</w:t>
      </w:r>
      <w:r>
        <w:rPr>
          <w:rFonts w:hint="eastAsia" w:ascii="仿宋" w:hAnsi="仿宋" w:eastAsia="仿宋" w:cs="仿宋"/>
          <w:b w:val="0"/>
          <w:bCs w:val="0"/>
          <w:sz w:val="30"/>
          <w:szCs w:val="30"/>
        </w:rPr>
        <w:t>美国是绝对不允许这种情况</w:t>
      </w:r>
      <w:r>
        <w:rPr>
          <w:rFonts w:hint="eastAsia" w:ascii="仿宋" w:hAnsi="仿宋" w:eastAsia="仿宋" w:cs="仿宋"/>
          <w:b w:val="0"/>
          <w:bCs w:val="0"/>
          <w:sz w:val="30"/>
          <w:szCs w:val="30"/>
          <w:lang w:eastAsia="zh-CN"/>
        </w:rPr>
        <w:t>出现</w:t>
      </w:r>
      <w:r>
        <w:rPr>
          <w:rFonts w:hint="eastAsia" w:ascii="仿宋" w:hAnsi="仿宋" w:eastAsia="仿宋" w:cs="仿宋"/>
          <w:b w:val="0"/>
          <w:bCs w:val="0"/>
          <w:sz w:val="30"/>
          <w:szCs w:val="30"/>
        </w:rPr>
        <w:t>的，比如，</w:t>
      </w:r>
      <w:r>
        <w:rPr>
          <w:rFonts w:hint="eastAsia" w:ascii="仿宋" w:hAnsi="仿宋" w:eastAsia="仿宋" w:cs="仿宋"/>
          <w:b w:val="0"/>
          <w:bCs w:val="0"/>
          <w:sz w:val="30"/>
          <w:szCs w:val="30"/>
          <w:lang w:eastAsia="zh-CN"/>
        </w:rPr>
        <w:t>不会出现在</w:t>
      </w:r>
      <w:r>
        <w:rPr>
          <w:rFonts w:hint="eastAsia" w:ascii="仿宋" w:hAnsi="仿宋" w:eastAsia="仿宋" w:cs="仿宋"/>
          <w:b w:val="0"/>
          <w:bCs w:val="0"/>
          <w:sz w:val="30"/>
          <w:szCs w:val="30"/>
        </w:rPr>
        <w:t>加州</w:t>
      </w:r>
      <w:r>
        <w:rPr>
          <w:rFonts w:hint="eastAsia" w:ascii="仿宋" w:hAnsi="仿宋" w:eastAsia="仿宋" w:cs="仿宋"/>
          <w:b w:val="0"/>
          <w:bCs w:val="0"/>
          <w:sz w:val="30"/>
          <w:szCs w:val="30"/>
          <w:lang w:eastAsia="zh-CN"/>
        </w:rPr>
        <w:t>缔结</w:t>
      </w:r>
      <w:r>
        <w:rPr>
          <w:rFonts w:hint="eastAsia" w:ascii="仿宋" w:hAnsi="仿宋" w:eastAsia="仿宋" w:cs="仿宋"/>
          <w:b w:val="0"/>
          <w:bCs w:val="0"/>
          <w:sz w:val="30"/>
          <w:szCs w:val="30"/>
        </w:rPr>
        <w:t>的婚姻别的州不承认，或者在得克萨斯</w:t>
      </w:r>
      <w:r>
        <w:rPr>
          <w:rFonts w:hint="eastAsia" w:ascii="仿宋" w:hAnsi="仿宋" w:eastAsia="仿宋" w:cs="仿宋"/>
          <w:b w:val="0"/>
          <w:bCs w:val="0"/>
          <w:sz w:val="30"/>
          <w:szCs w:val="30"/>
          <w:lang w:eastAsia="zh-CN"/>
        </w:rPr>
        <w:t>州的</w:t>
      </w:r>
      <w:r>
        <w:rPr>
          <w:rFonts w:hint="eastAsia" w:ascii="仿宋" w:hAnsi="仿宋" w:eastAsia="仿宋" w:cs="仿宋"/>
          <w:b w:val="0"/>
          <w:bCs w:val="0"/>
          <w:sz w:val="30"/>
          <w:szCs w:val="30"/>
        </w:rPr>
        <w:t>离婚加州不承认，但是，在</w:t>
      </w:r>
      <w:r>
        <w:rPr>
          <w:rFonts w:hint="eastAsia" w:ascii="仿宋" w:hAnsi="仿宋" w:eastAsia="仿宋" w:cs="仿宋"/>
          <w:b w:val="0"/>
          <w:bCs w:val="0"/>
          <w:sz w:val="30"/>
          <w:szCs w:val="30"/>
          <w:lang w:eastAsia="zh-CN"/>
        </w:rPr>
        <w:t>香港和内地之间还真存在判决和裁决的相互承认与执行方面的</w:t>
      </w:r>
      <w:r>
        <w:rPr>
          <w:rFonts w:hint="eastAsia" w:ascii="仿宋" w:hAnsi="仿宋" w:eastAsia="仿宋" w:cs="仿宋"/>
          <w:b w:val="0"/>
          <w:bCs w:val="0"/>
          <w:sz w:val="30"/>
          <w:szCs w:val="30"/>
        </w:rPr>
        <w:t>制度</w:t>
      </w:r>
      <w:r>
        <w:rPr>
          <w:rFonts w:hint="eastAsia" w:ascii="仿宋" w:hAnsi="仿宋" w:eastAsia="仿宋" w:cs="仿宋"/>
          <w:b w:val="0"/>
          <w:bCs w:val="0"/>
          <w:sz w:val="30"/>
          <w:szCs w:val="30"/>
          <w:lang w:eastAsia="zh-CN"/>
        </w:rPr>
        <w:t>衔接与障碍</w:t>
      </w:r>
      <w:r>
        <w:rPr>
          <w:rFonts w:hint="eastAsia" w:ascii="仿宋" w:hAnsi="仿宋" w:eastAsia="仿宋" w:cs="仿宋"/>
          <w:b w:val="0"/>
          <w:bCs w:val="0"/>
          <w:sz w:val="30"/>
          <w:szCs w:val="30"/>
        </w:rPr>
        <w:t>问题。</w:t>
      </w:r>
      <w:r>
        <w:rPr>
          <w:rFonts w:hint="eastAsia" w:ascii="仿宋" w:hAnsi="仿宋" w:eastAsia="仿宋" w:cs="仿宋"/>
          <w:b w:val="0"/>
          <w:bCs w:val="0"/>
          <w:sz w:val="30"/>
          <w:szCs w:val="30"/>
          <w:lang w:eastAsia="zh-CN"/>
        </w:rPr>
        <w:t>法治水平先进与落后之间的差距不应成为两制在国家层面整合的障碍，中</w:t>
      </w:r>
      <w:r>
        <w:rPr>
          <w:rFonts w:hint="eastAsia" w:ascii="仿宋" w:hAnsi="仿宋" w:eastAsia="仿宋" w:cs="仿宋"/>
          <w:b w:val="0"/>
          <w:bCs w:val="0"/>
          <w:sz w:val="30"/>
          <w:szCs w:val="30"/>
        </w:rPr>
        <w:t>国内地</w:t>
      </w:r>
      <w:r>
        <w:rPr>
          <w:rFonts w:hint="eastAsia" w:ascii="仿宋" w:hAnsi="仿宋" w:eastAsia="仿宋" w:cs="仿宋"/>
          <w:b w:val="0"/>
          <w:bCs w:val="0"/>
          <w:sz w:val="30"/>
          <w:szCs w:val="30"/>
          <w:lang w:eastAsia="zh-CN"/>
        </w:rPr>
        <w:t>省份</w:t>
      </w:r>
      <w:r>
        <w:rPr>
          <w:rFonts w:hint="eastAsia" w:ascii="仿宋" w:hAnsi="仿宋" w:eastAsia="仿宋" w:cs="仿宋"/>
          <w:b w:val="0"/>
          <w:bCs w:val="0"/>
          <w:sz w:val="30"/>
          <w:szCs w:val="30"/>
        </w:rPr>
        <w:t>也有</w:t>
      </w:r>
      <w:r>
        <w:rPr>
          <w:rFonts w:hint="eastAsia" w:ascii="仿宋" w:hAnsi="仿宋" w:eastAsia="仿宋" w:cs="仿宋"/>
          <w:b w:val="0"/>
          <w:bCs w:val="0"/>
          <w:sz w:val="30"/>
          <w:szCs w:val="30"/>
          <w:lang w:eastAsia="zh-CN"/>
        </w:rPr>
        <w:t>法治发展较好和比较落后的现象，</w:t>
      </w:r>
      <w:r>
        <w:rPr>
          <w:rFonts w:hint="eastAsia" w:ascii="仿宋" w:hAnsi="仿宋" w:eastAsia="仿宋" w:cs="仿宋"/>
          <w:b w:val="0"/>
          <w:bCs w:val="0"/>
          <w:sz w:val="30"/>
          <w:szCs w:val="30"/>
        </w:rPr>
        <w:t>但是我们不允许借口</w:t>
      </w:r>
      <w:r>
        <w:rPr>
          <w:rFonts w:hint="eastAsia" w:ascii="仿宋" w:hAnsi="仿宋" w:eastAsia="仿宋" w:cs="仿宋"/>
          <w:b w:val="0"/>
          <w:bCs w:val="0"/>
          <w:sz w:val="30"/>
          <w:szCs w:val="30"/>
          <w:lang w:val="en-US" w:eastAsia="zh-CN"/>
        </w:rPr>
        <w:t>其他</w:t>
      </w:r>
      <w:r>
        <w:rPr>
          <w:rFonts w:hint="eastAsia" w:ascii="仿宋" w:hAnsi="仿宋" w:eastAsia="仿宋" w:cs="仿宋"/>
          <w:b w:val="0"/>
          <w:bCs w:val="0"/>
          <w:sz w:val="30"/>
          <w:szCs w:val="30"/>
        </w:rPr>
        <w:t>地方</w:t>
      </w:r>
      <w:r>
        <w:rPr>
          <w:rFonts w:hint="eastAsia" w:ascii="仿宋" w:hAnsi="仿宋" w:eastAsia="仿宋" w:cs="仿宋"/>
          <w:b w:val="0"/>
          <w:bCs w:val="0"/>
          <w:sz w:val="30"/>
          <w:szCs w:val="30"/>
          <w:lang w:eastAsia="zh-CN"/>
        </w:rPr>
        <w:t>法治</w:t>
      </w:r>
      <w:r>
        <w:rPr>
          <w:rFonts w:hint="eastAsia" w:ascii="仿宋" w:hAnsi="仿宋" w:eastAsia="仿宋" w:cs="仿宋"/>
          <w:b w:val="0"/>
          <w:bCs w:val="0"/>
          <w:sz w:val="30"/>
          <w:szCs w:val="30"/>
        </w:rPr>
        <w:t>落后就不执行</w:t>
      </w:r>
      <w:r>
        <w:rPr>
          <w:rFonts w:hint="eastAsia" w:ascii="仿宋" w:hAnsi="仿宋" w:eastAsia="仿宋" w:cs="仿宋"/>
          <w:b w:val="0"/>
          <w:bCs w:val="0"/>
          <w:sz w:val="30"/>
          <w:szCs w:val="30"/>
          <w:lang w:eastAsia="zh-CN"/>
        </w:rPr>
        <w:t>生效的</w:t>
      </w:r>
      <w:r>
        <w:rPr>
          <w:rFonts w:hint="eastAsia" w:ascii="仿宋" w:hAnsi="仿宋" w:eastAsia="仿宋" w:cs="仿宋"/>
          <w:b w:val="0"/>
          <w:bCs w:val="0"/>
          <w:sz w:val="30"/>
          <w:szCs w:val="30"/>
        </w:rPr>
        <w:t>判决，可</w:t>
      </w:r>
      <w:r>
        <w:rPr>
          <w:rFonts w:hint="eastAsia" w:ascii="仿宋" w:hAnsi="仿宋" w:eastAsia="仿宋" w:cs="仿宋"/>
          <w:b w:val="0"/>
          <w:bCs w:val="0"/>
          <w:sz w:val="30"/>
          <w:szCs w:val="30"/>
          <w:lang w:eastAsia="zh-CN"/>
        </w:rPr>
        <w:t>是</w:t>
      </w:r>
      <w:r>
        <w:rPr>
          <w:rFonts w:hint="eastAsia" w:ascii="仿宋" w:hAnsi="仿宋" w:eastAsia="仿宋" w:cs="仿宋"/>
          <w:b w:val="0"/>
          <w:bCs w:val="0"/>
          <w:sz w:val="30"/>
          <w:szCs w:val="30"/>
        </w:rPr>
        <w:t>在香港和内地之间确实存在这个问题。</w:t>
      </w:r>
      <w:r>
        <w:rPr>
          <w:rFonts w:hint="eastAsia" w:ascii="仿宋" w:hAnsi="仿宋" w:eastAsia="仿宋" w:cs="仿宋"/>
          <w:b w:val="0"/>
          <w:bCs w:val="0"/>
          <w:sz w:val="30"/>
          <w:szCs w:val="30"/>
          <w:lang w:eastAsia="zh-CN"/>
        </w:rPr>
        <w:t>再举一例，香港</w:t>
      </w:r>
      <w:r>
        <w:rPr>
          <w:rFonts w:hint="eastAsia" w:ascii="仿宋" w:hAnsi="仿宋" w:eastAsia="仿宋" w:cs="仿宋"/>
          <w:b w:val="0"/>
          <w:bCs w:val="0"/>
          <w:kern w:val="0"/>
          <w:sz w:val="30"/>
          <w:szCs w:val="30"/>
          <w:lang w:val="en-US" w:eastAsia="zh-CN" w:bidi="ar"/>
        </w:rPr>
        <w:t>基本法第95条只规定了香港与内地司法协助的协商条款，却无一旦协商不成中央政府如何出场的整合性条款，所以西九龙“一地两检”</w:t>
      </w:r>
      <w:r>
        <w:rPr>
          <w:rFonts w:hint="eastAsia" w:ascii="仿宋" w:hAnsi="仿宋" w:eastAsia="仿宋" w:cs="仿宋"/>
          <w:b w:val="0"/>
          <w:bCs w:val="0"/>
          <w:sz w:val="30"/>
          <w:szCs w:val="30"/>
        </w:rPr>
        <w:t>在香港引起很大的</w:t>
      </w:r>
      <w:r>
        <w:rPr>
          <w:rFonts w:hint="eastAsia" w:ascii="仿宋" w:hAnsi="仿宋" w:eastAsia="仿宋" w:cs="仿宋"/>
          <w:b w:val="0"/>
          <w:bCs w:val="0"/>
          <w:sz w:val="30"/>
          <w:szCs w:val="30"/>
          <w:lang w:eastAsia="zh-CN"/>
        </w:rPr>
        <w:t>争议。</w:t>
      </w:r>
      <w:r>
        <w:rPr>
          <w:rFonts w:hint="eastAsia" w:ascii="仿宋" w:hAnsi="仿宋" w:eastAsia="仿宋" w:cs="仿宋"/>
          <w:b w:val="0"/>
          <w:bCs w:val="0"/>
          <w:sz w:val="30"/>
          <w:szCs w:val="30"/>
        </w:rPr>
        <w:t>如果协商不成中央政府也没法强制要求香港</w:t>
      </w:r>
      <w:r>
        <w:rPr>
          <w:rFonts w:hint="eastAsia" w:ascii="仿宋" w:hAnsi="仿宋" w:eastAsia="仿宋" w:cs="仿宋"/>
          <w:b w:val="0"/>
          <w:bCs w:val="0"/>
          <w:sz w:val="30"/>
          <w:szCs w:val="30"/>
          <w:lang w:eastAsia="zh-CN"/>
        </w:rPr>
        <w:t>实行“</w:t>
      </w:r>
      <w:r>
        <w:rPr>
          <w:rFonts w:hint="eastAsia" w:ascii="仿宋" w:hAnsi="仿宋" w:eastAsia="仿宋" w:cs="仿宋"/>
          <w:b w:val="0"/>
          <w:bCs w:val="0"/>
          <w:sz w:val="30"/>
          <w:szCs w:val="30"/>
        </w:rPr>
        <w:t>一地两检</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，就像CEPA一样只能谈判。</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560" w:firstLineChars="200"/>
        <w:jc w:val="both"/>
        <w:textAlignment w:val="auto"/>
        <w:outlineLvl w:val="9"/>
        <w:rPr>
          <w:rFonts w:hint="eastAsia" w:ascii="仿宋" w:hAnsi="仿宋" w:eastAsia="仿宋" w:cs="仿宋"/>
          <w:b/>
          <w:bCs/>
          <w:sz w:val="30"/>
          <w:szCs w:val="30"/>
        </w:rPr>
      </w:pPr>
      <w:r>
        <w:rPr>
          <w:rFonts w:hint="eastAsia" w:ascii="仿宋" w:hAnsi="仿宋" w:eastAsia="仿宋" w:cs="仿宋"/>
          <w:b/>
          <w:bCs/>
          <w:sz w:val="30"/>
          <w:szCs w:val="30"/>
          <w:lang w:eastAsia="zh-CN"/>
        </w:rPr>
        <w:t>最后，</w:t>
      </w:r>
      <w:r>
        <w:rPr>
          <w:rFonts w:hint="eastAsia" w:ascii="仿宋" w:hAnsi="仿宋" w:eastAsia="仿宋" w:cs="仿宋"/>
          <w:b/>
          <w:bCs/>
          <w:sz w:val="30"/>
          <w:szCs w:val="30"/>
        </w:rPr>
        <w:t>香港本土主义思潮的兴起和反中、港独极端行为的滋长，为陆港关系增加了复杂化的因素。</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530" w:lineRule="exact"/>
        <w:ind w:left="0" w:leftChars="0" w:right="0" w:rightChars="0" w:firstLine="600" w:firstLineChars="200"/>
        <w:jc w:val="both"/>
        <w:textAlignment w:val="auto"/>
        <w:outlineLvl w:val="9"/>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rPr>
        <w:t>深港合作面临的问题和挑战</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560" w:firstLineChars="200"/>
        <w:jc w:val="both"/>
        <w:textAlignment w:val="auto"/>
        <w:outlineLvl w:val="9"/>
        <w:rPr>
          <w:rFonts w:hint="eastAsia" w:ascii="仿宋" w:hAnsi="仿宋" w:eastAsia="仿宋" w:cs="仿宋"/>
          <w:b w:val="0"/>
          <w:bCs w:val="0"/>
          <w:sz w:val="30"/>
          <w:szCs w:val="30"/>
          <w:lang w:eastAsia="zh-CN"/>
        </w:rPr>
      </w:pPr>
      <w:r>
        <w:rPr>
          <w:rFonts w:hint="eastAsia" w:ascii="仿宋" w:hAnsi="仿宋" w:eastAsia="仿宋" w:cs="仿宋"/>
          <w:b/>
          <w:bCs/>
          <w:sz w:val="30"/>
          <w:szCs w:val="30"/>
          <w:lang w:val="en-US" w:eastAsia="zh-CN"/>
        </w:rPr>
        <w:t>首先是</w:t>
      </w:r>
      <w:r>
        <w:rPr>
          <w:rFonts w:hint="eastAsia" w:ascii="仿宋" w:hAnsi="仿宋" w:eastAsia="仿宋" w:cs="仿宋"/>
          <w:b/>
          <w:bCs/>
          <w:sz w:val="30"/>
          <w:szCs w:val="30"/>
        </w:rPr>
        <w:t>深港两地不同的体制导致建立长效合作机制存在困难。</w:t>
      </w:r>
      <w:r>
        <w:rPr>
          <w:rFonts w:hint="eastAsia" w:ascii="仿宋" w:hAnsi="仿宋" w:eastAsia="仿宋" w:cs="仿宋"/>
          <w:b w:val="0"/>
          <w:bCs w:val="0"/>
          <w:sz w:val="30"/>
          <w:szCs w:val="30"/>
        </w:rPr>
        <w:t>一个是两地政府能力的不匹配，导致政府合作的局限性逐步显现。我们的政府是一个全能政府，香港政府是一个有限政府，我们</w:t>
      </w:r>
      <w:r>
        <w:rPr>
          <w:rFonts w:hint="eastAsia" w:ascii="仿宋" w:hAnsi="仿宋" w:eastAsia="仿宋" w:cs="仿宋"/>
          <w:b w:val="0"/>
          <w:bCs w:val="0"/>
          <w:sz w:val="30"/>
          <w:szCs w:val="30"/>
          <w:lang w:eastAsia="zh-CN"/>
        </w:rPr>
        <w:t>这边</w:t>
      </w:r>
      <w:r>
        <w:rPr>
          <w:rFonts w:hint="eastAsia" w:ascii="仿宋" w:hAnsi="仿宋" w:eastAsia="仿宋" w:cs="仿宋"/>
          <w:b w:val="0"/>
          <w:bCs w:val="0"/>
          <w:sz w:val="30"/>
          <w:szCs w:val="30"/>
        </w:rPr>
        <w:t>搞得定的他们搞不定，我们跟他们谈好的事情他们回去可能算不了数。</w:t>
      </w:r>
      <w:r>
        <w:rPr>
          <w:rFonts w:hint="eastAsia" w:ascii="仿宋" w:hAnsi="仿宋" w:eastAsia="仿宋" w:cs="仿宋"/>
          <w:b w:val="0"/>
          <w:bCs w:val="0"/>
          <w:sz w:val="30"/>
          <w:szCs w:val="30"/>
          <w:lang w:eastAsia="zh-CN"/>
        </w:rPr>
        <w:t>当然我不是说我们这种全能型的政府就好得很，因为从法治角度看全能型的政府往往法治程度很低，但香港虽然是法治政府，也不能走向一个极端，完全没法强政励治，无法回应社会需求。因为全世界的法治政府也不都表现为</w:t>
      </w:r>
      <w:r>
        <w:rPr>
          <w:rFonts w:hint="eastAsia" w:ascii="仿宋" w:hAnsi="仿宋" w:eastAsia="仿宋" w:cs="仿宋"/>
          <w:b w:val="0"/>
          <w:bCs w:val="0"/>
          <w:sz w:val="30"/>
          <w:szCs w:val="30"/>
          <w:lang w:val="en-US" w:eastAsia="zh-CN"/>
        </w:rPr>
        <w:t>跛脚</w:t>
      </w:r>
      <w:r>
        <w:rPr>
          <w:rFonts w:hint="eastAsia" w:ascii="仿宋" w:hAnsi="仿宋" w:eastAsia="仿宋" w:cs="仿宋"/>
          <w:b w:val="0"/>
          <w:bCs w:val="0"/>
          <w:sz w:val="30"/>
          <w:szCs w:val="30"/>
          <w:lang w:eastAsia="zh-CN"/>
        </w:rPr>
        <w:t>政府，也可以既强势，也遵守法治，而这一点恰好是香港以往的优势，现在基本丧失积极作为能力，只剩下遵纪守法。</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560" w:firstLineChars="200"/>
        <w:jc w:val="both"/>
        <w:textAlignment w:val="auto"/>
        <w:outlineLvl w:val="9"/>
        <w:rPr>
          <w:rFonts w:hint="eastAsia" w:ascii="仿宋" w:hAnsi="仿宋" w:eastAsia="仿宋" w:cs="仿宋"/>
          <w:b w:val="0"/>
          <w:bCs w:val="0"/>
          <w:sz w:val="30"/>
          <w:szCs w:val="30"/>
        </w:rPr>
      </w:pPr>
      <w:r>
        <w:rPr>
          <w:rFonts w:hint="eastAsia" w:ascii="仿宋" w:hAnsi="仿宋" w:eastAsia="仿宋" w:cs="仿宋"/>
          <w:b/>
          <w:bCs/>
          <w:sz w:val="30"/>
          <w:szCs w:val="30"/>
          <w:lang w:val="en-US" w:eastAsia="zh-CN"/>
        </w:rPr>
        <w:t>其次，</w:t>
      </w:r>
      <w:r>
        <w:rPr>
          <w:rFonts w:hint="eastAsia" w:ascii="仿宋" w:hAnsi="仿宋" w:eastAsia="仿宋" w:cs="仿宋"/>
          <w:b/>
          <w:bCs/>
          <w:sz w:val="30"/>
          <w:szCs w:val="30"/>
        </w:rPr>
        <w:t>香港社会的多元民主化的社会已经形成，很难形成一个集中的合作诉求。</w:t>
      </w:r>
      <w:r>
        <w:rPr>
          <w:rFonts w:hint="eastAsia" w:ascii="仿宋" w:hAnsi="仿宋" w:eastAsia="仿宋" w:cs="仿宋"/>
          <w:b w:val="0"/>
          <w:bCs w:val="0"/>
          <w:sz w:val="30"/>
          <w:szCs w:val="30"/>
        </w:rPr>
        <w:t>很多合作的项目在我们这里形成集中的诉求，但是在那里可能会引起纷争。</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560" w:firstLineChars="200"/>
        <w:jc w:val="both"/>
        <w:textAlignment w:val="auto"/>
        <w:outlineLvl w:val="9"/>
        <w:rPr>
          <w:rFonts w:hint="eastAsia" w:ascii="仿宋" w:hAnsi="仿宋" w:eastAsia="仿宋" w:cs="仿宋"/>
          <w:b w:val="0"/>
          <w:bCs w:val="0"/>
          <w:sz w:val="30"/>
          <w:szCs w:val="30"/>
        </w:rPr>
      </w:pPr>
      <w:r>
        <w:rPr>
          <w:rFonts w:hint="eastAsia" w:ascii="仿宋" w:hAnsi="仿宋" w:eastAsia="仿宋" w:cs="仿宋"/>
          <w:b/>
          <w:bCs/>
          <w:sz w:val="30"/>
          <w:szCs w:val="30"/>
          <w:lang w:val="en-US" w:eastAsia="zh-CN"/>
        </w:rPr>
        <w:t>再次，</w:t>
      </w:r>
      <w:r>
        <w:rPr>
          <w:rFonts w:hint="eastAsia" w:ascii="仿宋" w:hAnsi="仿宋" w:eastAsia="仿宋" w:cs="仿宋"/>
          <w:b/>
          <w:bCs/>
          <w:sz w:val="30"/>
          <w:szCs w:val="30"/>
        </w:rPr>
        <w:t>我们产业合作存在障碍，一是两地的产业互补性减弱，</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是CEPA和补充协议的效果逐渐减弱。</w:t>
      </w:r>
      <w:r>
        <w:rPr>
          <w:rFonts w:hint="eastAsia" w:ascii="仿宋" w:hAnsi="仿宋" w:eastAsia="仿宋" w:cs="仿宋"/>
          <w:b w:val="0"/>
          <w:bCs w:val="0"/>
          <w:sz w:val="30"/>
          <w:szCs w:val="30"/>
        </w:rPr>
        <w:t>香港方面普遍反映CEPA的实施效果有限，进门难、落地难，制度衔接问题凸显</w:t>
      </w:r>
      <w:r>
        <w:rPr>
          <w:rFonts w:hint="eastAsia" w:ascii="仿宋" w:hAnsi="仿宋" w:eastAsia="仿宋" w:cs="仿宋"/>
          <w:b w:val="0"/>
          <w:bCs w:val="0"/>
          <w:sz w:val="30"/>
          <w:szCs w:val="30"/>
          <w:lang w:eastAsia="zh-CN"/>
        </w:rPr>
        <w:t>。而对香港</w:t>
      </w:r>
      <w:r>
        <w:rPr>
          <w:rFonts w:hint="eastAsia" w:ascii="仿宋" w:hAnsi="仿宋" w:eastAsia="仿宋" w:cs="仿宋"/>
          <w:b w:val="0"/>
          <w:bCs w:val="0"/>
          <w:sz w:val="30"/>
          <w:szCs w:val="30"/>
        </w:rPr>
        <w:t>专业人士的单边开发对内地而言也不公平，存在可持续性问题。内地对香港服务业的准入门槛过高，服务业的管理模式差距很大，这里面有双重准入职业能力资质与执业资格的双重障碍</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个人单独执业的困境</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执业领域的限制</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任职监管过于严苛</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金融产品的限制</w:t>
      </w:r>
      <w:r>
        <w:rPr>
          <w:rFonts w:hint="eastAsia" w:ascii="仿宋" w:hAnsi="仿宋" w:eastAsia="仿宋" w:cs="仿宋"/>
          <w:b w:val="0"/>
          <w:bCs w:val="0"/>
          <w:sz w:val="30"/>
          <w:szCs w:val="30"/>
          <w:lang w:eastAsia="zh-CN"/>
        </w:rPr>
        <w:t>等多种不利因素。</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560" w:firstLineChars="20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最后一点，港人在内地就业生活的次国民待遇阻碍民间的合作交流意愿，我统计过香港在祖国内地工作定居的</w:t>
      </w:r>
      <w:r>
        <w:rPr>
          <w:rFonts w:hint="eastAsia" w:ascii="仿宋" w:hAnsi="仿宋" w:eastAsia="仿宋" w:cs="仿宋"/>
          <w:b w:val="0"/>
          <w:bCs w:val="0"/>
          <w:sz w:val="30"/>
          <w:szCs w:val="30"/>
          <w:lang w:val="en-US" w:eastAsia="zh-CN"/>
        </w:rPr>
        <w:t>人</w:t>
      </w:r>
      <w:r>
        <w:rPr>
          <w:rFonts w:hint="eastAsia" w:ascii="仿宋" w:hAnsi="仿宋" w:eastAsia="仿宋" w:cs="仿宋"/>
          <w:b w:val="0"/>
          <w:bCs w:val="0"/>
          <w:sz w:val="30"/>
          <w:szCs w:val="30"/>
        </w:rPr>
        <w:t>大约</w:t>
      </w:r>
      <w:r>
        <w:rPr>
          <w:rFonts w:hint="eastAsia" w:ascii="仿宋" w:hAnsi="仿宋" w:eastAsia="仿宋" w:cs="仿宋"/>
          <w:b w:val="0"/>
          <w:bCs w:val="0"/>
          <w:sz w:val="30"/>
          <w:szCs w:val="30"/>
          <w:lang w:val="en-US" w:eastAsia="zh-CN"/>
        </w:rPr>
        <w:t>有</w:t>
      </w:r>
      <w:r>
        <w:rPr>
          <w:rFonts w:hint="eastAsia" w:ascii="仿宋" w:hAnsi="仿宋" w:eastAsia="仿宋" w:cs="仿宋"/>
          <w:b w:val="0"/>
          <w:bCs w:val="0"/>
          <w:sz w:val="30"/>
          <w:szCs w:val="30"/>
        </w:rPr>
        <w:t>20多万，其中80%在广东。我们中心</w:t>
      </w:r>
      <w:r>
        <w:rPr>
          <w:rFonts w:hint="eastAsia" w:ascii="仿宋" w:hAnsi="仿宋" w:eastAsia="仿宋" w:cs="仿宋"/>
          <w:b w:val="0"/>
          <w:bCs w:val="0"/>
          <w:sz w:val="30"/>
          <w:szCs w:val="30"/>
          <w:lang w:eastAsia="zh-CN"/>
        </w:rPr>
        <w:t>就</w:t>
      </w:r>
      <w:r>
        <w:rPr>
          <w:rFonts w:hint="eastAsia" w:ascii="仿宋" w:hAnsi="仿宋" w:eastAsia="仿宋" w:cs="仿宋"/>
          <w:b w:val="0"/>
          <w:bCs w:val="0"/>
          <w:sz w:val="30"/>
          <w:szCs w:val="30"/>
        </w:rPr>
        <w:t>有两</w:t>
      </w:r>
      <w:r>
        <w:rPr>
          <w:rFonts w:hint="eastAsia" w:ascii="仿宋" w:hAnsi="仿宋" w:eastAsia="仿宋" w:cs="仿宋"/>
          <w:b w:val="0"/>
          <w:bCs w:val="0"/>
          <w:sz w:val="30"/>
          <w:szCs w:val="30"/>
          <w:lang w:eastAsia="zh-CN"/>
        </w:rPr>
        <w:t>位学者任职，他们是</w:t>
      </w:r>
      <w:r>
        <w:rPr>
          <w:rFonts w:hint="eastAsia" w:ascii="仿宋" w:hAnsi="仿宋" w:eastAsia="仿宋" w:cs="仿宋"/>
          <w:b w:val="0"/>
          <w:bCs w:val="0"/>
          <w:sz w:val="30"/>
          <w:szCs w:val="30"/>
        </w:rPr>
        <w:t>香港</w:t>
      </w:r>
      <w:r>
        <w:rPr>
          <w:rFonts w:hint="eastAsia" w:ascii="仿宋" w:hAnsi="仿宋" w:eastAsia="仿宋" w:cs="仿宋"/>
          <w:b w:val="0"/>
          <w:bCs w:val="0"/>
          <w:sz w:val="30"/>
          <w:szCs w:val="30"/>
          <w:lang w:eastAsia="zh-CN"/>
        </w:rPr>
        <w:t>永久性</w:t>
      </w:r>
      <w:r>
        <w:rPr>
          <w:rFonts w:hint="eastAsia" w:ascii="仿宋" w:hAnsi="仿宋" w:eastAsia="仿宋" w:cs="仿宋"/>
          <w:b w:val="0"/>
          <w:bCs w:val="0"/>
          <w:sz w:val="30"/>
          <w:szCs w:val="30"/>
        </w:rPr>
        <w:t>居民，但是他们不能享有内地</w:t>
      </w:r>
      <w:r>
        <w:rPr>
          <w:rFonts w:hint="eastAsia" w:ascii="仿宋" w:hAnsi="仿宋" w:eastAsia="仿宋" w:cs="仿宋"/>
          <w:b w:val="0"/>
          <w:bCs w:val="0"/>
          <w:sz w:val="30"/>
          <w:szCs w:val="30"/>
          <w:lang w:eastAsia="zh-CN"/>
        </w:rPr>
        <w:t>居民</w:t>
      </w:r>
      <w:r>
        <w:rPr>
          <w:rFonts w:hint="eastAsia" w:ascii="仿宋" w:hAnsi="仿宋" w:eastAsia="仿宋" w:cs="仿宋"/>
          <w:b w:val="0"/>
          <w:bCs w:val="0"/>
          <w:sz w:val="30"/>
          <w:szCs w:val="30"/>
        </w:rPr>
        <w:t>的社会保障</w:t>
      </w:r>
      <w:r>
        <w:rPr>
          <w:rFonts w:hint="eastAsia" w:ascii="仿宋" w:hAnsi="仿宋" w:eastAsia="仿宋" w:cs="仿宋"/>
          <w:b w:val="0"/>
          <w:bCs w:val="0"/>
          <w:sz w:val="30"/>
          <w:szCs w:val="30"/>
          <w:lang w:eastAsia="zh-CN"/>
        </w:rPr>
        <w:t>，其子女在义务教育阶段不能就读公办学校</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此外，</w:t>
      </w:r>
      <w:r>
        <w:rPr>
          <w:rFonts w:hint="eastAsia" w:ascii="仿宋" w:hAnsi="仿宋" w:eastAsia="仿宋" w:cs="仿宋"/>
          <w:b w:val="0"/>
          <w:bCs w:val="0"/>
          <w:sz w:val="30"/>
          <w:szCs w:val="30"/>
          <w:lang w:val="en-US" w:eastAsia="zh-CN"/>
        </w:rPr>
        <w:t>合作所依据的种种文件法律地位不明确。</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560" w:firstLineChars="20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综上，我认为，制约双方合作的深层次问题、制度机制问题不解决，深港未来长期的全方位的合作的基础就不会稳固。</w:t>
      </w:r>
    </w:p>
    <w:p>
      <w:pPr>
        <w:keepNext w:val="0"/>
        <w:keepLines w:val="0"/>
        <w:pageBreakBefore w:val="0"/>
        <w:widowControl w:val="0"/>
        <w:kinsoku/>
        <w:wordWrap/>
        <w:overflowPunct/>
        <w:topLinePunct w:val="0"/>
        <w:autoSpaceDE/>
        <w:autoSpaceDN/>
        <w:bidi w:val="0"/>
        <w:adjustRightInd/>
        <w:snapToGrid/>
        <w:spacing w:line="530" w:lineRule="exact"/>
        <w:ind w:right="0" w:rightChars="0"/>
        <w:jc w:val="right"/>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（作者系深圳大学港澳基本法研究中心常务副主任、教授、博导）</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560" w:firstLineChars="200"/>
        <w:jc w:val="both"/>
        <w:textAlignment w:val="auto"/>
        <w:outlineLvl w:val="9"/>
        <w:rPr>
          <w:rFonts w:hint="eastAsia" w:ascii="仿宋" w:hAnsi="仿宋" w:eastAsia="仿宋" w:cs="仿宋"/>
          <w:b w:val="0"/>
          <w:bCs w:val="0"/>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ourier New">
    <w:panose1 w:val="020703090202050204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Arial">
    <w:panose1 w:val="020B0604020202020204"/>
    <w:charset w:val="01"/>
    <w:family w:val="roman"/>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ourier New">
    <w:panose1 w:val="02070309020205020404"/>
    <w:charset w:val="00"/>
    <w:family w:val="decorative"/>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ourier New">
    <w:panose1 w:val="02070309020205020404"/>
    <w:charset w:val="00"/>
    <w:family w:val="roman"/>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腾祥伯当行楷简">
    <w:panose1 w:val="01010104010101010101"/>
    <w:charset w:val="86"/>
    <w:family w:val="auto"/>
    <w:pitch w:val="default"/>
    <w:sig w:usb0="800002BF" w:usb1="18C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A00002BF" w:usb1="28CF0010" w:usb2="00000016" w:usb3="00000000" w:csb0="0004000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C0"/>
    <w:rsid w:val="00042B63"/>
    <w:rsid w:val="00930DE2"/>
    <w:rsid w:val="00A55CC0"/>
    <w:rsid w:val="00BD44FA"/>
    <w:rsid w:val="00C21DAB"/>
    <w:rsid w:val="00EB4C12"/>
    <w:rsid w:val="00F236DB"/>
    <w:rsid w:val="013257D3"/>
    <w:rsid w:val="0F307880"/>
    <w:rsid w:val="31037B97"/>
    <w:rsid w:val="33CE62A4"/>
    <w:rsid w:val="43BC2E75"/>
    <w:rsid w:val="504C35AA"/>
    <w:rsid w:val="51935030"/>
    <w:rsid w:val="56DE5B27"/>
    <w:rsid w:val="6BB31784"/>
    <w:rsid w:val="799D0A8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纯文本 Char"/>
    <w:basedOn w:val="5"/>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267</Words>
  <Characters>1525</Characters>
  <Lines>12</Lines>
  <Paragraphs>3</Paragraphs>
  <ScaleCrop>false</ScaleCrop>
  <LinksUpToDate>false</LinksUpToDate>
  <CharactersWithSpaces>1789</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2016-05-15T03:48:00Z</dcterms:created>
  <dc:creator>fs</dc:creator>
  <cp:lastModifiedBy>admin</cp:lastModifiedBy>
  <cp:lastPrinted>2016-05-27T07:12:00Z</cp:lastPrinted>
  <dcterms:modified xsi:type="dcterms:W3CDTF">2016-05-31T09:45:38Z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