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A7" w:rsidRDefault="000B33A7" w:rsidP="00CD3E01">
      <w:pPr>
        <w:snapToGrid w:val="0"/>
        <w:spacing w:line="360" w:lineRule="auto"/>
        <w:jc w:val="center"/>
        <w:rPr>
          <w:rFonts w:eastAsia="黑体"/>
          <w:sz w:val="30"/>
          <w:szCs w:val="30"/>
        </w:rPr>
      </w:pPr>
      <w:r>
        <w:rPr>
          <w:rFonts w:eastAsia="黑体" w:hint="eastAsia"/>
          <w:sz w:val="30"/>
          <w:szCs w:val="30"/>
        </w:rPr>
        <w:t>深圳市现代创新发展基金会章程</w:t>
      </w:r>
    </w:p>
    <w:p w:rsidR="000B33A7" w:rsidRDefault="000B33A7" w:rsidP="00784D49">
      <w:pPr>
        <w:snapToGrid w:val="0"/>
        <w:spacing w:line="360" w:lineRule="auto"/>
        <w:jc w:val="center"/>
        <w:rPr>
          <w:rFonts w:eastAsia="黑体"/>
          <w:sz w:val="30"/>
          <w:szCs w:val="30"/>
        </w:rPr>
      </w:pPr>
    </w:p>
    <w:p w:rsidR="00C02437" w:rsidRPr="00473105" w:rsidRDefault="00C02437" w:rsidP="00CD3E01">
      <w:pPr>
        <w:snapToGrid w:val="0"/>
        <w:spacing w:line="500" w:lineRule="exact"/>
        <w:jc w:val="center"/>
        <w:rPr>
          <w:rFonts w:eastAsia="黑体"/>
          <w:sz w:val="30"/>
          <w:szCs w:val="30"/>
        </w:rPr>
      </w:pPr>
      <w:r w:rsidRPr="00473105">
        <w:rPr>
          <w:rFonts w:eastAsia="黑体"/>
          <w:sz w:val="30"/>
          <w:szCs w:val="30"/>
        </w:rPr>
        <w:t>第一章　总则</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第一条</w:t>
      </w:r>
      <w:r w:rsidRPr="00473105">
        <w:rPr>
          <w:rFonts w:eastAsia="仿宋_GB2312"/>
          <w:sz w:val="30"/>
          <w:szCs w:val="30"/>
        </w:rPr>
        <w:t xml:space="preserve"> </w:t>
      </w:r>
      <w:r w:rsidRPr="00473105">
        <w:rPr>
          <w:rFonts w:eastAsia="仿宋_GB2312"/>
          <w:sz w:val="30"/>
          <w:szCs w:val="30"/>
        </w:rPr>
        <w:t>本基金会的名称是</w:t>
      </w:r>
      <w:r w:rsidR="00253FE6" w:rsidRPr="00194BB3">
        <w:rPr>
          <w:rFonts w:eastAsia="仿宋_GB2312" w:hint="eastAsia"/>
          <w:sz w:val="30"/>
          <w:szCs w:val="30"/>
        </w:rPr>
        <w:t>深圳市现代创新发展</w:t>
      </w:r>
      <w:r w:rsidRPr="00194BB3">
        <w:rPr>
          <w:rFonts w:eastAsia="仿宋_GB2312"/>
          <w:sz w:val="30"/>
          <w:szCs w:val="30"/>
        </w:rPr>
        <w:t>基金会</w:t>
      </w:r>
      <w:r w:rsidRPr="000D50B1">
        <w:rPr>
          <w:rFonts w:eastAsia="仿宋_GB2312"/>
          <w:sz w:val="30"/>
          <w:szCs w:val="30"/>
        </w:rPr>
        <w:t>。</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第二条</w:t>
      </w:r>
      <w:r w:rsidRPr="00473105">
        <w:rPr>
          <w:rFonts w:eastAsia="仿宋_GB2312"/>
          <w:sz w:val="30"/>
          <w:szCs w:val="30"/>
        </w:rPr>
        <w:t xml:space="preserve"> </w:t>
      </w:r>
      <w:r w:rsidRPr="00473105">
        <w:rPr>
          <w:rFonts w:eastAsia="仿宋_GB2312"/>
          <w:sz w:val="30"/>
          <w:szCs w:val="30"/>
        </w:rPr>
        <w:t>本基金会属于</w:t>
      </w:r>
      <w:r w:rsidR="00EE281C">
        <w:rPr>
          <w:rFonts w:eastAsia="仿宋_GB2312" w:hint="eastAsia"/>
          <w:sz w:val="30"/>
          <w:szCs w:val="30"/>
        </w:rPr>
        <w:t>非盈利性</w:t>
      </w:r>
      <w:r w:rsidRPr="00473105">
        <w:rPr>
          <w:rFonts w:eastAsia="仿宋_GB2312"/>
          <w:sz w:val="30"/>
          <w:szCs w:val="30"/>
        </w:rPr>
        <w:t>非公募基金会。</w:t>
      </w:r>
    </w:p>
    <w:p w:rsidR="00C02437" w:rsidRPr="00253FE6" w:rsidRDefault="00C02437" w:rsidP="00CD3E01">
      <w:pPr>
        <w:snapToGrid w:val="0"/>
        <w:spacing w:line="500" w:lineRule="exact"/>
        <w:ind w:firstLineChars="200" w:firstLine="635"/>
        <w:rPr>
          <w:rFonts w:eastAsia="仿宋_GB2312"/>
          <w:sz w:val="30"/>
          <w:szCs w:val="30"/>
          <w:u w:val="single"/>
        </w:rPr>
      </w:pPr>
      <w:r w:rsidRPr="00473105">
        <w:rPr>
          <w:rFonts w:eastAsia="仿宋_GB2312"/>
          <w:b/>
          <w:sz w:val="30"/>
          <w:szCs w:val="30"/>
        </w:rPr>
        <w:t>第三条</w:t>
      </w:r>
      <w:r w:rsidRPr="00473105">
        <w:rPr>
          <w:rFonts w:eastAsia="仿宋_GB2312"/>
          <w:sz w:val="30"/>
          <w:szCs w:val="30"/>
        </w:rPr>
        <w:t xml:space="preserve"> </w:t>
      </w:r>
      <w:r w:rsidRPr="00473105">
        <w:rPr>
          <w:rFonts w:eastAsia="仿宋_GB2312"/>
          <w:sz w:val="30"/>
          <w:szCs w:val="30"/>
        </w:rPr>
        <w:t>本基金会的宗旨：</w:t>
      </w:r>
      <w:r w:rsidR="00942F4E" w:rsidRPr="00194BB3">
        <w:rPr>
          <w:rFonts w:eastAsia="仿宋_GB2312" w:hint="eastAsia"/>
          <w:sz w:val="30"/>
          <w:szCs w:val="30"/>
        </w:rPr>
        <w:t>遵守宪法、法律、法规和国家政策，遵守社会道德风尚，</w:t>
      </w:r>
      <w:r w:rsidR="00B25713" w:rsidRPr="00194BB3">
        <w:rPr>
          <w:rFonts w:eastAsia="仿宋_GB2312" w:hint="eastAsia"/>
          <w:sz w:val="30"/>
          <w:szCs w:val="30"/>
        </w:rPr>
        <w:t>推动</w:t>
      </w:r>
      <w:r w:rsidR="00EE281C" w:rsidRPr="00194BB3">
        <w:rPr>
          <w:rFonts w:eastAsia="仿宋_GB2312" w:hint="eastAsia"/>
          <w:sz w:val="30"/>
          <w:szCs w:val="30"/>
        </w:rPr>
        <w:t>深圳</w:t>
      </w:r>
      <w:r w:rsidR="00B25713" w:rsidRPr="00194BB3">
        <w:rPr>
          <w:rFonts w:eastAsia="仿宋_GB2312" w:hint="eastAsia"/>
          <w:sz w:val="30"/>
          <w:szCs w:val="30"/>
        </w:rPr>
        <w:t>社会管理创新、</w:t>
      </w:r>
      <w:r w:rsidR="00EE281C" w:rsidRPr="00194BB3">
        <w:rPr>
          <w:rFonts w:eastAsia="仿宋_GB2312" w:hint="eastAsia"/>
          <w:sz w:val="30"/>
          <w:szCs w:val="30"/>
        </w:rPr>
        <w:t>科技创新和企业管理创新，为深圳的改革开放、社会转型及和谐社会建设做出贡献。</w:t>
      </w:r>
    </w:p>
    <w:p w:rsidR="00C02437" w:rsidRPr="00473105" w:rsidRDefault="00C02437" w:rsidP="00CD3E01">
      <w:pPr>
        <w:snapToGrid w:val="0"/>
        <w:spacing w:line="500" w:lineRule="exact"/>
        <w:ind w:firstLineChars="200" w:firstLine="635"/>
        <w:jc w:val="left"/>
        <w:rPr>
          <w:rFonts w:eastAsia="仿宋_GB2312"/>
          <w:sz w:val="30"/>
          <w:szCs w:val="30"/>
        </w:rPr>
      </w:pPr>
      <w:r w:rsidRPr="00473105">
        <w:rPr>
          <w:rFonts w:eastAsia="仿宋_GB2312"/>
          <w:b/>
          <w:sz w:val="30"/>
          <w:szCs w:val="30"/>
        </w:rPr>
        <w:t>第四条</w:t>
      </w:r>
      <w:r w:rsidRPr="00473105">
        <w:rPr>
          <w:rFonts w:eastAsia="仿宋_GB2312"/>
          <w:sz w:val="30"/>
          <w:szCs w:val="30"/>
        </w:rPr>
        <w:t xml:space="preserve"> </w:t>
      </w:r>
      <w:r w:rsidRPr="00473105">
        <w:rPr>
          <w:rFonts w:eastAsia="仿宋_GB2312"/>
          <w:sz w:val="30"/>
          <w:szCs w:val="30"/>
        </w:rPr>
        <w:t>本基金会的原始基金数额为人民币</w:t>
      </w:r>
      <w:r w:rsidR="003F0DAD">
        <w:rPr>
          <w:rFonts w:eastAsia="仿宋_GB2312" w:hint="eastAsia"/>
          <w:sz w:val="30"/>
          <w:szCs w:val="30"/>
          <w:u w:val="single"/>
        </w:rPr>
        <w:t xml:space="preserve">   9500</w:t>
      </w:r>
      <w:r w:rsidR="0091117D" w:rsidRPr="007D49B2">
        <w:rPr>
          <w:rFonts w:eastAsia="仿宋_GB2312" w:hint="eastAsia"/>
          <w:sz w:val="30"/>
          <w:szCs w:val="30"/>
          <w:u w:val="single"/>
        </w:rPr>
        <w:t xml:space="preserve"> </w:t>
      </w:r>
      <w:r w:rsidRPr="00473105">
        <w:rPr>
          <w:rFonts w:eastAsia="仿宋_GB2312"/>
          <w:sz w:val="30"/>
          <w:szCs w:val="30"/>
        </w:rPr>
        <w:t>万元，来源于</w:t>
      </w:r>
      <w:r w:rsidR="0091117D" w:rsidRPr="00194BB3">
        <w:rPr>
          <w:rFonts w:eastAsia="仿宋_GB2312" w:hint="eastAsia"/>
          <w:sz w:val="30"/>
          <w:szCs w:val="30"/>
        </w:rPr>
        <w:t>本基金会</w:t>
      </w:r>
      <w:r w:rsidR="00707EFD" w:rsidRPr="00194BB3">
        <w:rPr>
          <w:rFonts w:eastAsia="仿宋_GB2312" w:hint="eastAsia"/>
          <w:sz w:val="30"/>
          <w:szCs w:val="30"/>
        </w:rPr>
        <w:t>发起人出资的资金</w:t>
      </w:r>
      <w:r w:rsidR="00B51AAB" w:rsidRPr="00194BB3">
        <w:rPr>
          <w:rFonts w:eastAsia="仿宋_GB2312" w:hint="eastAsia"/>
          <w:sz w:val="30"/>
          <w:szCs w:val="30"/>
        </w:rPr>
        <w:t>。</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第五条</w:t>
      </w:r>
      <w:r w:rsidRPr="00473105">
        <w:rPr>
          <w:rFonts w:eastAsia="仿宋_GB2312"/>
          <w:sz w:val="30"/>
          <w:szCs w:val="30"/>
        </w:rPr>
        <w:t xml:space="preserve"> </w:t>
      </w:r>
      <w:r w:rsidRPr="00473105">
        <w:rPr>
          <w:rFonts w:eastAsia="仿宋_GB2312"/>
          <w:sz w:val="30"/>
          <w:szCs w:val="30"/>
        </w:rPr>
        <w:t>本基金会的登记管理机关是</w:t>
      </w:r>
      <w:r w:rsidR="00C52F9D" w:rsidRPr="00194BB3">
        <w:rPr>
          <w:rFonts w:eastAsia="仿宋_GB2312" w:hint="eastAsia"/>
          <w:sz w:val="30"/>
          <w:szCs w:val="30"/>
        </w:rPr>
        <w:t>深圳市民政局</w:t>
      </w:r>
      <w:r w:rsidRPr="00473105">
        <w:rPr>
          <w:rFonts w:eastAsia="仿宋_GB2312"/>
          <w:sz w:val="30"/>
          <w:szCs w:val="30"/>
        </w:rPr>
        <w:t>。</w:t>
      </w:r>
    </w:p>
    <w:p w:rsidR="00C02437"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第六条</w:t>
      </w:r>
      <w:r w:rsidRPr="00473105">
        <w:rPr>
          <w:rFonts w:eastAsia="仿宋_GB2312"/>
          <w:sz w:val="30"/>
          <w:szCs w:val="30"/>
        </w:rPr>
        <w:t xml:space="preserve"> </w:t>
      </w:r>
      <w:r w:rsidR="00772421">
        <w:rPr>
          <w:rFonts w:eastAsia="仿宋_GB2312" w:hint="eastAsia"/>
          <w:sz w:val="30"/>
          <w:szCs w:val="30"/>
        </w:rPr>
        <w:t xml:space="preserve"> </w:t>
      </w:r>
      <w:r w:rsidRPr="00194BB3">
        <w:rPr>
          <w:rFonts w:eastAsia="仿宋_GB2312"/>
          <w:sz w:val="30"/>
          <w:szCs w:val="30"/>
        </w:rPr>
        <w:t>本基金会的住所</w:t>
      </w:r>
      <w:r w:rsidR="006F0915" w:rsidRPr="00194BB3">
        <w:rPr>
          <w:rFonts w:eastAsia="仿宋_GB2312" w:hint="eastAsia"/>
          <w:sz w:val="30"/>
          <w:szCs w:val="30"/>
        </w:rPr>
        <w:t>是深圳市</w:t>
      </w:r>
      <w:r w:rsidR="00A33D26">
        <w:rPr>
          <w:rFonts w:eastAsia="仿宋_GB2312" w:hint="eastAsia"/>
          <w:sz w:val="30"/>
          <w:szCs w:val="30"/>
        </w:rPr>
        <w:t>福田区</w:t>
      </w:r>
      <w:r w:rsidR="006F0915" w:rsidRPr="00194BB3">
        <w:rPr>
          <w:rFonts w:ascii="仿宋_GB2312" w:eastAsia="仿宋_GB2312" w:hAnsi="宋体" w:cs="宋体" w:hint="eastAsia"/>
          <w:kern w:val="0"/>
          <w:sz w:val="28"/>
          <w:szCs w:val="28"/>
        </w:rPr>
        <w:t>福田</w:t>
      </w:r>
      <w:r w:rsidR="00075416">
        <w:rPr>
          <w:rFonts w:ascii="仿宋_GB2312" w:eastAsia="仿宋_GB2312" w:hAnsi="宋体" w:cs="宋体" w:hint="eastAsia"/>
          <w:kern w:val="0"/>
          <w:sz w:val="28"/>
          <w:szCs w:val="28"/>
        </w:rPr>
        <w:t>保税区桃花路1号</w:t>
      </w:r>
      <w:r w:rsidR="00A33D26">
        <w:rPr>
          <w:rFonts w:ascii="仿宋_GB2312" w:eastAsia="仿宋_GB2312" w:hAnsi="宋体" w:cs="宋体" w:hint="eastAsia"/>
          <w:kern w:val="0"/>
          <w:sz w:val="28"/>
          <w:szCs w:val="28"/>
        </w:rPr>
        <w:t>深圳国际</w:t>
      </w:r>
      <w:r w:rsidR="00075416">
        <w:rPr>
          <w:rFonts w:ascii="仿宋_GB2312" w:eastAsia="仿宋_GB2312" w:hAnsi="宋体" w:cs="宋体" w:hint="eastAsia"/>
          <w:kern w:val="0"/>
          <w:sz w:val="28"/>
          <w:szCs w:val="28"/>
        </w:rPr>
        <w:t>互联网金融</w:t>
      </w:r>
      <w:r w:rsidR="00A33D26">
        <w:rPr>
          <w:rFonts w:ascii="仿宋_GB2312" w:eastAsia="仿宋_GB2312" w:hAnsi="宋体" w:cs="宋体" w:hint="eastAsia"/>
          <w:kern w:val="0"/>
          <w:sz w:val="28"/>
          <w:szCs w:val="28"/>
        </w:rPr>
        <w:t>产业园第七层</w:t>
      </w:r>
      <w:r w:rsidR="002370AD">
        <w:rPr>
          <w:rFonts w:ascii="仿宋_GB2312" w:eastAsia="仿宋_GB2312" w:hAnsi="宋体" w:cs="宋体" w:hint="eastAsia"/>
          <w:kern w:val="0"/>
          <w:sz w:val="28"/>
          <w:szCs w:val="28"/>
        </w:rPr>
        <w:t>。</w:t>
      </w:r>
      <w:r w:rsidRPr="00194BB3">
        <w:rPr>
          <w:rFonts w:eastAsia="仿宋_GB2312"/>
          <w:sz w:val="30"/>
          <w:szCs w:val="30"/>
        </w:rPr>
        <w:t>邮政编码：</w:t>
      </w:r>
      <w:r w:rsidR="00075416">
        <w:rPr>
          <w:rFonts w:eastAsia="仿宋_GB2312" w:hint="eastAsia"/>
          <w:sz w:val="30"/>
          <w:szCs w:val="30"/>
        </w:rPr>
        <w:t>518038</w:t>
      </w:r>
      <w:r w:rsidRPr="00194BB3">
        <w:rPr>
          <w:rFonts w:eastAsia="仿宋_GB2312"/>
          <w:sz w:val="30"/>
          <w:szCs w:val="30"/>
        </w:rPr>
        <w:t>。</w:t>
      </w:r>
    </w:p>
    <w:p w:rsidR="00F72A4F" w:rsidRPr="00473105" w:rsidRDefault="00F72A4F" w:rsidP="00CD3E01">
      <w:pPr>
        <w:snapToGrid w:val="0"/>
        <w:spacing w:line="500" w:lineRule="exact"/>
        <w:ind w:firstLineChars="200" w:firstLine="634"/>
        <w:rPr>
          <w:rFonts w:eastAsia="仿宋_GB2312"/>
          <w:sz w:val="30"/>
          <w:szCs w:val="30"/>
        </w:rPr>
      </w:pPr>
    </w:p>
    <w:p w:rsidR="0038675B" w:rsidRDefault="0038675B" w:rsidP="00CD3E01">
      <w:pPr>
        <w:snapToGrid w:val="0"/>
        <w:spacing w:line="500" w:lineRule="exact"/>
        <w:jc w:val="center"/>
        <w:rPr>
          <w:rFonts w:ascii="黑体" w:eastAsia="黑体"/>
          <w:sz w:val="30"/>
          <w:szCs w:val="30"/>
        </w:rPr>
      </w:pPr>
    </w:p>
    <w:p w:rsidR="00C02437" w:rsidRPr="00A137BC" w:rsidRDefault="00C02437" w:rsidP="00CD3E01">
      <w:pPr>
        <w:snapToGrid w:val="0"/>
        <w:spacing w:line="500" w:lineRule="exact"/>
        <w:jc w:val="center"/>
        <w:rPr>
          <w:rFonts w:ascii="黑体" w:eastAsia="黑体"/>
          <w:sz w:val="30"/>
          <w:szCs w:val="30"/>
        </w:rPr>
      </w:pPr>
      <w:r w:rsidRPr="00A137BC">
        <w:rPr>
          <w:rFonts w:ascii="黑体" w:eastAsia="黑体" w:hint="eastAsia"/>
          <w:sz w:val="30"/>
          <w:szCs w:val="30"/>
        </w:rPr>
        <w:t>第二章  业务范围</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第七条</w:t>
      </w:r>
      <w:r w:rsidRPr="00473105">
        <w:rPr>
          <w:rFonts w:eastAsia="仿宋_GB2312"/>
          <w:sz w:val="30"/>
          <w:szCs w:val="30"/>
        </w:rPr>
        <w:t xml:space="preserve"> </w:t>
      </w:r>
      <w:r w:rsidRPr="00473105">
        <w:rPr>
          <w:rFonts w:eastAsia="仿宋_GB2312"/>
          <w:sz w:val="30"/>
          <w:szCs w:val="30"/>
        </w:rPr>
        <w:t>本基金会公益活动的业务范围。</w:t>
      </w:r>
    </w:p>
    <w:p w:rsidR="00F72A4F" w:rsidRPr="00194BB3" w:rsidRDefault="00C02437" w:rsidP="00CD3E01">
      <w:pPr>
        <w:snapToGrid w:val="0"/>
        <w:spacing w:line="500" w:lineRule="exact"/>
        <w:ind w:firstLineChars="197" w:firstLine="625"/>
        <w:rPr>
          <w:rFonts w:eastAsia="仿宋_GB2312"/>
          <w:sz w:val="30"/>
          <w:szCs w:val="30"/>
        </w:rPr>
      </w:pPr>
      <w:r w:rsidRPr="00194BB3">
        <w:rPr>
          <w:rFonts w:eastAsia="仿宋_GB2312"/>
          <w:sz w:val="30"/>
          <w:szCs w:val="30"/>
        </w:rPr>
        <w:t>（一）</w:t>
      </w:r>
      <w:r w:rsidR="008A25E2">
        <w:rPr>
          <w:rFonts w:eastAsia="仿宋_GB2312" w:hint="eastAsia"/>
          <w:sz w:val="30"/>
          <w:szCs w:val="30"/>
        </w:rPr>
        <w:t>资助</w:t>
      </w:r>
      <w:r w:rsidR="00F72A4F" w:rsidRPr="00194BB3">
        <w:rPr>
          <w:rFonts w:eastAsia="仿宋_GB2312" w:hint="eastAsia"/>
          <w:sz w:val="30"/>
          <w:szCs w:val="30"/>
        </w:rPr>
        <w:t>科技、企业管理领域的创新发展项目；</w:t>
      </w:r>
    </w:p>
    <w:p w:rsidR="00C02437" w:rsidRPr="00194BB3" w:rsidRDefault="00C02437" w:rsidP="00CD3E01">
      <w:pPr>
        <w:snapToGrid w:val="0"/>
        <w:spacing w:line="500" w:lineRule="exact"/>
        <w:ind w:firstLineChars="197" w:firstLine="625"/>
        <w:rPr>
          <w:rFonts w:eastAsia="仿宋_GB2312"/>
          <w:sz w:val="30"/>
          <w:szCs w:val="30"/>
        </w:rPr>
      </w:pPr>
      <w:r w:rsidRPr="00194BB3">
        <w:rPr>
          <w:rFonts w:eastAsia="仿宋_GB2312"/>
          <w:sz w:val="30"/>
          <w:szCs w:val="30"/>
        </w:rPr>
        <w:t>（二）</w:t>
      </w:r>
      <w:r w:rsidR="008A25E2">
        <w:rPr>
          <w:rFonts w:eastAsia="仿宋_GB2312" w:hint="eastAsia"/>
          <w:sz w:val="30"/>
          <w:szCs w:val="30"/>
        </w:rPr>
        <w:t>奖励</w:t>
      </w:r>
      <w:r w:rsidR="00F72A4F" w:rsidRPr="00194BB3">
        <w:rPr>
          <w:rFonts w:eastAsia="仿宋_GB2312" w:hint="eastAsia"/>
          <w:sz w:val="30"/>
          <w:szCs w:val="30"/>
        </w:rPr>
        <w:t>科技、企业管理领域的创新发展研究成果；</w:t>
      </w:r>
    </w:p>
    <w:p w:rsidR="00C02437" w:rsidRPr="00194BB3" w:rsidRDefault="00C02437" w:rsidP="00CD3E01">
      <w:pPr>
        <w:snapToGrid w:val="0"/>
        <w:spacing w:line="500" w:lineRule="exact"/>
        <w:ind w:firstLineChars="197" w:firstLine="625"/>
        <w:rPr>
          <w:rFonts w:eastAsia="仿宋_GB2312"/>
          <w:sz w:val="30"/>
          <w:szCs w:val="30"/>
        </w:rPr>
      </w:pPr>
      <w:r w:rsidRPr="00194BB3">
        <w:rPr>
          <w:rFonts w:eastAsia="仿宋_GB2312"/>
          <w:sz w:val="30"/>
          <w:szCs w:val="30"/>
        </w:rPr>
        <w:t>（三）</w:t>
      </w:r>
      <w:r w:rsidR="008A25E2">
        <w:rPr>
          <w:rFonts w:eastAsia="仿宋_GB2312" w:hint="eastAsia"/>
          <w:sz w:val="30"/>
          <w:szCs w:val="30"/>
        </w:rPr>
        <w:t>资助举办</w:t>
      </w:r>
      <w:r w:rsidR="00F72A4F" w:rsidRPr="00194BB3">
        <w:rPr>
          <w:rFonts w:eastAsia="仿宋_GB2312" w:hint="eastAsia"/>
          <w:sz w:val="30"/>
          <w:szCs w:val="30"/>
        </w:rPr>
        <w:t>科技、企业管理领域的创新论坛，搭建网络交流平台；</w:t>
      </w:r>
    </w:p>
    <w:p w:rsidR="00C02437" w:rsidRPr="00194BB3" w:rsidRDefault="00D15440" w:rsidP="00CD3E01">
      <w:pPr>
        <w:snapToGrid w:val="0"/>
        <w:spacing w:line="500" w:lineRule="exact"/>
        <w:ind w:firstLineChars="197" w:firstLine="625"/>
        <w:rPr>
          <w:rFonts w:eastAsia="仿宋_GB2312"/>
          <w:sz w:val="30"/>
          <w:szCs w:val="30"/>
        </w:rPr>
      </w:pPr>
      <w:r w:rsidRPr="00194BB3">
        <w:rPr>
          <w:rFonts w:eastAsia="仿宋_GB2312" w:hint="eastAsia"/>
          <w:sz w:val="30"/>
          <w:szCs w:val="30"/>
        </w:rPr>
        <w:t>（四）</w:t>
      </w:r>
      <w:r w:rsidR="008A25E2">
        <w:rPr>
          <w:rFonts w:eastAsia="仿宋_GB2312" w:hint="eastAsia"/>
          <w:sz w:val="30"/>
          <w:szCs w:val="30"/>
        </w:rPr>
        <w:t>资助</w:t>
      </w:r>
      <w:r w:rsidR="00F72A4F" w:rsidRPr="00194BB3">
        <w:rPr>
          <w:rFonts w:eastAsia="仿宋_GB2312" w:hint="eastAsia"/>
          <w:sz w:val="30"/>
          <w:szCs w:val="30"/>
        </w:rPr>
        <w:t>科技、企业管理领域的人才培训、交流活动。</w:t>
      </w:r>
    </w:p>
    <w:p w:rsidR="00C02437" w:rsidRPr="00473105" w:rsidRDefault="00C02437" w:rsidP="00CD3E01">
      <w:pPr>
        <w:snapToGrid w:val="0"/>
        <w:spacing w:line="500" w:lineRule="exact"/>
        <w:rPr>
          <w:rFonts w:eastAsia="仿宋_GB2312"/>
          <w:sz w:val="30"/>
          <w:szCs w:val="30"/>
        </w:rPr>
      </w:pPr>
    </w:p>
    <w:p w:rsidR="00C02437" w:rsidRPr="00473105" w:rsidRDefault="00C02437" w:rsidP="00CD3E01">
      <w:pPr>
        <w:snapToGrid w:val="0"/>
        <w:spacing w:line="500" w:lineRule="exact"/>
        <w:ind w:leftChars="200" w:left="394"/>
        <w:jc w:val="center"/>
        <w:rPr>
          <w:rFonts w:eastAsia="黑体"/>
          <w:sz w:val="30"/>
          <w:szCs w:val="30"/>
        </w:rPr>
      </w:pPr>
      <w:r w:rsidRPr="00473105">
        <w:rPr>
          <w:rFonts w:eastAsia="黑体"/>
          <w:sz w:val="30"/>
          <w:szCs w:val="30"/>
        </w:rPr>
        <w:t>第三章</w:t>
      </w:r>
      <w:r w:rsidRPr="00473105">
        <w:rPr>
          <w:rFonts w:eastAsia="黑体"/>
          <w:sz w:val="30"/>
          <w:szCs w:val="30"/>
        </w:rPr>
        <w:t xml:space="preserve">  </w:t>
      </w:r>
      <w:r w:rsidRPr="00473105">
        <w:rPr>
          <w:rFonts w:eastAsia="黑体"/>
          <w:sz w:val="30"/>
          <w:szCs w:val="30"/>
        </w:rPr>
        <w:t>组织机构、负责人</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第八条</w:t>
      </w:r>
      <w:r w:rsidRPr="00473105">
        <w:rPr>
          <w:rFonts w:eastAsia="仿宋_GB2312"/>
          <w:sz w:val="30"/>
          <w:szCs w:val="30"/>
        </w:rPr>
        <w:t xml:space="preserve"> </w:t>
      </w:r>
      <w:r w:rsidRPr="00473105">
        <w:rPr>
          <w:rFonts w:eastAsia="仿宋_GB2312"/>
          <w:sz w:val="30"/>
          <w:szCs w:val="30"/>
        </w:rPr>
        <w:t>本基金会由</w:t>
      </w:r>
      <w:r w:rsidRPr="009D4C27">
        <w:rPr>
          <w:rFonts w:eastAsia="仿宋_GB2312"/>
          <w:sz w:val="30"/>
          <w:szCs w:val="30"/>
          <w:u w:val="single"/>
        </w:rPr>
        <w:t xml:space="preserve"> </w:t>
      </w:r>
      <w:r w:rsidR="003F0DAD">
        <w:rPr>
          <w:rFonts w:eastAsia="仿宋_GB2312" w:hint="eastAsia"/>
          <w:sz w:val="30"/>
          <w:szCs w:val="30"/>
          <w:u w:val="single"/>
        </w:rPr>
        <w:t>25</w:t>
      </w:r>
      <w:r w:rsidRPr="009D4C27">
        <w:rPr>
          <w:rFonts w:eastAsia="仿宋_GB2312"/>
          <w:sz w:val="30"/>
          <w:szCs w:val="30"/>
          <w:u w:val="single"/>
        </w:rPr>
        <w:t xml:space="preserve"> </w:t>
      </w:r>
      <w:r w:rsidRPr="00473105">
        <w:rPr>
          <w:rFonts w:eastAsia="仿宋_GB2312"/>
          <w:sz w:val="30"/>
          <w:szCs w:val="30"/>
        </w:rPr>
        <w:t>名理事组成理事会。</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本基金会理事每届任期为</w:t>
      </w:r>
      <w:r w:rsidR="00F270CF" w:rsidRPr="00194BB3">
        <w:rPr>
          <w:rFonts w:eastAsia="仿宋_GB2312" w:hint="eastAsia"/>
          <w:sz w:val="30"/>
          <w:szCs w:val="30"/>
        </w:rPr>
        <w:t>__</w:t>
      </w:r>
      <w:r w:rsidR="003F0DAD">
        <w:rPr>
          <w:rFonts w:eastAsia="仿宋_GB2312" w:hint="eastAsia"/>
          <w:sz w:val="30"/>
          <w:szCs w:val="30"/>
        </w:rPr>
        <w:t>5</w:t>
      </w:r>
      <w:r w:rsidR="00F270CF" w:rsidRPr="00194BB3">
        <w:rPr>
          <w:rFonts w:eastAsia="仿宋_GB2312" w:hint="eastAsia"/>
          <w:sz w:val="30"/>
          <w:szCs w:val="30"/>
        </w:rPr>
        <w:t>__</w:t>
      </w:r>
      <w:r w:rsidRPr="00473105">
        <w:rPr>
          <w:rFonts w:eastAsia="仿宋_GB2312"/>
          <w:sz w:val="30"/>
          <w:szCs w:val="30"/>
        </w:rPr>
        <w:t>年，任期届满，连选可以连任。</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第九条</w:t>
      </w:r>
      <w:r w:rsidRPr="00473105">
        <w:rPr>
          <w:rFonts w:eastAsia="仿宋_GB2312"/>
          <w:sz w:val="30"/>
          <w:szCs w:val="30"/>
        </w:rPr>
        <w:t xml:space="preserve"> </w:t>
      </w:r>
      <w:r w:rsidRPr="00473105">
        <w:rPr>
          <w:rFonts w:eastAsia="仿宋_GB2312"/>
          <w:sz w:val="30"/>
          <w:szCs w:val="30"/>
        </w:rPr>
        <w:t>理事的资格：</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（一）具备完全民事行为能力；</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lastRenderedPageBreak/>
        <w:t>（二）热心基金会所从事的公益事业；</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（三）具有与理事工作相适应的工作阅历和工作经验；</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（四）能够尽职尽责，保障捐赠财产的使用符合捐赠人的意愿和基金会的公益目的，保障基金会财产的安全及保值增值；</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（五）廉洁奉公，办事公道；</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第十条</w:t>
      </w:r>
      <w:r w:rsidRPr="00473105">
        <w:rPr>
          <w:rFonts w:eastAsia="仿宋_GB2312"/>
          <w:sz w:val="30"/>
          <w:szCs w:val="30"/>
        </w:rPr>
        <w:t xml:space="preserve"> </w:t>
      </w:r>
      <w:r w:rsidRPr="00473105">
        <w:rPr>
          <w:rFonts w:eastAsia="仿宋_GB2312"/>
          <w:sz w:val="30"/>
          <w:szCs w:val="30"/>
        </w:rPr>
        <w:t>理事的产生和罢免：</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（一）第一届理事由主要捐赠人、发起人分别提名并共同协商确定。</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（二）理事会换届改选时，由理事会、主要捐赠人共同提名候选人并组织换届领导小组，组织全部候选人共同选举产生新一届理事。</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（三）罢免、增补理事应当经理事会表决通过；</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（四）理事的选举和罢免结果报登记管理机关备案。</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（五）相互间有近亲属关系的基金会理事，总数不得超过理事总人数的</w:t>
      </w:r>
      <w:r w:rsidRPr="00473105">
        <w:rPr>
          <w:rFonts w:eastAsia="仿宋_GB2312"/>
          <w:sz w:val="30"/>
          <w:szCs w:val="30"/>
        </w:rPr>
        <w:t>1/3</w:t>
      </w:r>
      <w:r w:rsidRPr="00473105">
        <w:rPr>
          <w:rFonts w:eastAsia="仿宋_GB2312"/>
          <w:sz w:val="30"/>
          <w:szCs w:val="30"/>
        </w:rPr>
        <w:t>；</w:t>
      </w:r>
      <w:r w:rsidRPr="00473105">
        <w:rPr>
          <w:rFonts w:eastAsia="仿宋_GB2312"/>
          <w:sz w:val="30"/>
          <w:szCs w:val="30"/>
        </w:rPr>
        <w:t xml:space="preserve"> </w:t>
      </w:r>
    </w:p>
    <w:p w:rsidR="00C02437" w:rsidRPr="00473105" w:rsidRDefault="00C02437" w:rsidP="00CD3E01">
      <w:pPr>
        <w:snapToGrid w:val="0"/>
        <w:spacing w:line="500" w:lineRule="exact"/>
        <w:ind w:leftChars="200" w:left="394" w:firstLineChars="50" w:firstLine="159"/>
        <w:rPr>
          <w:rFonts w:eastAsia="仿宋_GB2312"/>
          <w:sz w:val="30"/>
          <w:szCs w:val="30"/>
        </w:rPr>
      </w:pPr>
      <w:r w:rsidRPr="00473105">
        <w:rPr>
          <w:rFonts w:eastAsia="仿宋_GB2312"/>
          <w:b/>
          <w:sz w:val="30"/>
          <w:szCs w:val="30"/>
        </w:rPr>
        <w:t>第十一条</w:t>
      </w:r>
      <w:r w:rsidRPr="00473105">
        <w:rPr>
          <w:rFonts w:eastAsia="仿宋_GB2312"/>
          <w:sz w:val="30"/>
          <w:szCs w:val="30"/>
        </w:rPr>
        <w:t xml:space="preserve"> </w:t>
      </w:r>
      <w:r w:rsidRPr="00473105">
        <w:rPr>
          <w:rFonts w:eastAsia="仿宋_GB2312"/>
          <w:sz w:val="30"/>
          <w:szCs w:val="30"/>
        </w:rPr>
        <w:t>理事的权利和义务：</w:t>
      </w:r>
    </w:p>
    <w:p w:rsidR="00C02437" w:rsidRPr="00473105" w:rsidRDefault="00C02437" w:rsidP="00CD3E01">
      <w:pPr>
        <w:snapToGrid w:val="0"/>
        <w:spacing w:line="500" w:lineRule="exact"/>
        <w:ind w:firstLineChars="196" w:firstLine="622"/>
        <w:rPr>
          <w:rFonts w:eastAsia="仿宋_GB2312"/>
          <w:sz w:val="30"/>
          <w:szCs w:val="30"/>
        </w:rPr>
      </w:pPr>
      <w:r w:rsidRPr="00473105">
        <w:rPr>
          <w:rFonts w:eastAsia="仿宋_GB2312"/>
          <w:sz w:val="30"/>
          <w:szCs w:val="30"/>
        </w:rPr>
        <w:t>（一）选举权、被选举权和表决权；</w:t>
      </w:r>
    </w:p>
    <w:p w:rsidR="00C02437" w:rsidRPr="00473105" w:rsidRDefault="00C02437" w:rsidP="00CD3E01">
      <w:pPr>
        <w:snapToGrid w:val="0"/>
        <w:spacing w:line="500" w:lineRule="exact"/>
        <w:ind w:firstLineChars="196" w:firstLine="622"/>
        <w:rPr>
          <w:rFonts w:eastAsia="仿宋_GB2312"/>
          <w:sz w:val="30"/>
          <w:szCs w:val="30"/>
        </w:rPr>
      </w:pPr>
      <w:r w:rsidRPr="00473105">
        <w:rPr>
          <w:rFonts w:eastAsia="仿宋_GB2312"/>
          <w:sz w:val="30"/>
          <w:szCs w:val="30"/>
        </w:rPr>
        <w:t>（二）知情权、建议权和监督权；</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（三）参加本会的活动；</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（四）遵守章程，执行理事会决议；</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（五）维护本会的合法权益；</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（六）完成本会交办的工作，参与决策不当致使本基金会财产受损失的承担赔偿责任；</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第十二条</w:t>
      </w:r>
      <w:r w:rsidRPr="00473105">
        <w:rPr>
          <w:rFonts w:eastAsia="仿宋_GB2312"/>
          <w:sz w:val="30"/>
          <w:szCs w:val="30"/>
        </w:rPr>
        <w:t xml:space="preserve"> </w:t>
      </w:r>
      <w:r w:rsidRPr="00473105">
        <w:rPr>
          <w:rFonts w:eastAsia="仿宋_GB2312"/>
          <w:sz w:val="30"/>
          <w:szCs w:val="30"/>
        </w:rPr>
        <w:t>本基金会的决策机构是理事会。理事会行使下列职权：</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（一）制定、修改章程；</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（二）选举、罢免理事长、副理事长、秘书长；</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（三）决定重大业务活动计划，包括资金的管理和使用计划；</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（四）年度收支预算及决算审定；</w:t>
      </w:r>
      <w:r w:rsidRPr="00473105">
        <w:rPr>
          <w:rFonts w:eastAsia="仿宋_GB2312"/>
          <w:sz w:val="30"/>
          <w:szCs w:val="30"/>
        </w:rPr>
        <w:t xml:space="preserve"> </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lastRenderedPageBreak/>
        <w:t>（五）制定内部管理制度；</w:t>
      </w:r>
      <w:r w:rsidRPr="00473105">
        <w:rPr>
          <w:rFonts w:eastAsia="仿宋_GB2312"/>
          <w:sz w:val="30"/>
          <w:szCs w:val="30"/>
        </w:rPr>
        <w:t xml:space="preserve"> </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（六）决定设立办事机构、分支机构、代表机构；</w:t>
      </w:r>
      <w:r w:rsidRPr="00473105">
        <w:rPr>
          <w:rFonts w:eastAsia="仿宋_GB2312"/>
          <w:sz w:val="30"/>
          <w:szCs w:val="30"/>
        </w:rPr>
        <w:t xml:space="preserve"> </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（七）决定由秘书长提名的副秘书长和各机构主要负责人的聘任；</w:t>
      </w:r>
      <w:r w:rsidRPr="00473105">
        <w:rPr>
          <w:rFonts w:eastAsia="仿宋_GB2312"/>
          <w:sz w:val="30"/>
          <w:szCs w:val="30"/>
        </w:rPr>
        <w:t xml:space="preserve"> </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（八）听取、审议秘书长的工作报告，检查秘书长的工作；</w:t>
      </w:r>
      <w:r w:rsidRPr="00473105">
        <w:rPr>
          <w:rFonts w:eastAsia="仿宋_GB2312"/>
          <w:sz w:val="30"/>
          <w:szCs w:val="30"/>
        </w:rPr>
        <w:t xml:space="preserve"> </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（九）决定基金会的分立、合并或终止；</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（十）决定其他重大事项。</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第十三条</w:t>
      </w:r>
      <w:r w:rsidRPr="00473105">
        <w:rPr>
          <w:rFonts w:eastAsia="仿宋_GB2312"/>
          <w:sz w:val="30"/>
          <w:szCs w:val="30"/>
        </w:rPr>
        <w:t xml:space="preserve"> </w:t>
      </w:r>
      <w:r w:rsidRPr="00473105">
        <w:rPr>
          <w:rFonts w:eastAsia="仿宋_GB2312"/>
          <w:sz w:val="30"/>
          <w:szCs w:val="30"/>
        </w:rPr>
        <w:t>理事会每年召开</w:t>
      </w:r>
      <w:r w:rsidR="00622258" w:rsidRPr="00A56C46">
        <w:rPr>
          <w:rFonts w:eastAsia="仿宋_GB2312" w:hint="eastAsia"/>
          <w:sz w:val="30"/>
          <w:szCs w:val="30"/>
        </w:rPr>
        <w:t>一到二</w:t>
      </w:r>
      <w:r w:rsidRPr="00473105">
        <w:rPr>
          <w:rFonts w:eastAsia="仿宋_GB2312"/>
          <w:sz w:val="30"/>
          <w:szCs w:val="30"/>
        </w:rPr>
        <w:t>次会议。理事会会议由理事长负责召集和主持。</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有</w:t>
      </w:r>
      <w:r w:rsidRPr="00473105">
        <w:rPr>
          <w:rFonts w:eastAsia="仿宋_GB2312"/>
          <w:sz w:val="30"/>
          <w:szCs w:val="30"/>
        </w:rPr>
        <w:t>1/3</w:t>
      </w:r>
      <w:r w:rsidRPr="00473105">
        <w:rPr>
          <w:rFonts w:eastAsia="仿宋_GB2312"/>
          <w:sz w:val="30"/>
          <w:szCs w:val="30"/>
        </w:rPr>
        <w:t>理事提议，必须召开理事会会议。如理事长不能召集，提议理事可推选召集人。</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召开理事会会议，理事长或召集人需提前</w:t>
      </w:r>
      <w:r w:rsidRPr="00473105">
        <w:rPr>
          <w:rFonts w:eastAsia="仿宋_GB2312"/>
          <w:sz w:val="30"/>
          <w:szCs w:val="30"/>
        </w:rPr>
        <w:t>5</w:t>
      </w:r>
      <w:r w:rsidRPr="00473105">
        <w:rPr>
          <w:rFonts w:eastAsia="仿宋_GB2312"/>
          <w:sz w:val="30"/>
          <w:szCs w:val="30"/>
        </w:rPr>
        <w:t>日通知全体理事、监事。</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第十四条</w:t>
      </w:r>
      <w:r w:rsidRPr="00473105">
        <w:rPr>
          <w:rFonts w:eastAsia="仿宋_GB2312"/>
          <w:sz w:val="30"/>
          <w:szCs w:val="30"/>
        </w:rPr>
        <w:t xml:space="preserve"> </w:t>
      </w:r>
      <w:r w:rsidRPr="00473105">
        <w:rPr>
          <w:rFonts w:eastAsia="仿宋_GB2312"/>
          <w:sz w:val="30"/>
          <w:szCs w:val="30"/>
        </w:rPr>
        <w:t>理事会会议须有</w:t>
      </w:r>
      <w:r w:rsidRPr="00473105">
        <w:rPr>
          <w:rFonts w:eastAsia="仿宋_GB2312"/>
          <w:sz w:val="30"/>
          <w:szCs w:val="30"/>
        </w:rPr>
        <w:t>2/3</w:t>
      </w:r>
      <w:r w:rsidRPr="00473105">
        <w:rPr>
          <w:rFonts w:eastAsia="仿宋_GB2312"/>
          <w:sz w:val="30"/>
          <w:szCs w:val="30"/>
        </w:rPr>
        <w:t>以上理事出席方能召开；理事会决议须经出席理事过半数通过方为有效。</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下列重要事项的决议，须经出席理事表决，</w:t>
      </w:r>
      <w:r w:rsidRPr="00473105">
        <w:rPr>
          <w:rFonts w:eastAsia="仿宋_GB2312"/>
          <w:sz w:val="30"/>
          <w:szCs w:val="30"/>
        </w:rPr>
        <w:t>2/3</w:t>
      </w:r>
      <w:r w:rsidRPr="00473105">
        <w:rPr>
          <w:rFonts w:eastAsia="仿宋_GB2312"/>
          <w:sz w:val="30"/>
          <w:szCs w:val="30"/>
        </w:rPr>
        <w:t>以上通过方为有效：</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（一）章程的修改；</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（二）选举或者罢免理事长、副理事长、秘书长；</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（三）章程规定的重大资助、投资活动；</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（四）基金会的分立、合并；</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第十五条</w:t>
      </w:r>
      <w:r w:rsidRPr="00473105">
        <w:rPr>
          <w:rFonts w:eastAsia="仿宋_GB2312"/>
          <w:sz w:val="30"/>
          <w:szCs w:val="30"/>
        </w:rPr>
        <w:t xml:space="preserve"> </w:t>
      </w:r>
      <w:r w:rsidRPr="00473105">
        <w:rPr>
          <w:rFonts w:eastAsia="仿宋_GB2312"/>
          <w:sz w:val="30"/>
          <w:szCs w:val="30"/>
        </w:rPr>
        <w:t>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第十六条</w:t>
      </w:r>
      <w:r w:rsidRPr="00473105">
        <w:rPr>
          <w:rFonts w:eastAsia="仿宋_GB2312"/>
          <w:sz w:val="30"/>
          <w:szCs w:val="30"/>
        </w:rPr>
        <w:t xml:space="preserve"> </w:t>
      </w:r>
      <w:r w:rsidRPr="00473105">
        <w:rPr>
          <w:rFonts w:eastAsia="仿宋_GB2312"/>
          <w:sz w:val="30"/>
          <w:szCs w:val="30"/>
        </w:rPr>
        <w:t>本基金会设监事</w:t>
      </w:r>
      <w:r w:rsidRPr="004F0BC2">
        <w:rPr>
          <w:rFonts w:eastAsia="仿宋_GB2312"/>
          <w:sz w:val="30"/>
          <w:szCs w:val="30"/>
          <w:u w:val="single"/>
        </w:rPr>
        <w:t xml:space="preserve"> </w:t>
      </w:r>
      <w:r w:rsidR="003F0DAD">
        <w:rPr>
          <w:rFonts w:eastAsia="仿宋_GB2312" w:hint="eastAsia"/>
          <w:sz w:val="30"/>
          <w:szCs w:val="30"/>
          <w:u w:val="single"/>
        </w:rPr>
        <w:t>1</w:t>
      </w:r>
      <w:r w:rsidRPr="004F0BC2">
        <w:rPr>
          <w:rFonts w:eastAsia="仿宋_GB2312"/>
          <w:sz w:val="30"/>
          <w:szCs w:val="30"/>
          <w:u w:val="single"/>
        </w:rPr>
        <w:t xml:space="preserve"> </w:t>
      </w:r>
      <w:r w:rsidRPr="00473105">
        <w:rPr>
          <w:rFonts w:eastAsia="仿宋_GB2312"/>
          <w:sz w:val="30"/>
          <w:szCs w:val="30"/>
        </w:rPr>
        <w:t>名。监事任期与理事任期相同，期满可以连任。</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lastRenderedPageBreak/>
        <w:t>第十七条</w:t>
      </w:r>
      <w:r w:rsidRPr="00473105">
        <w:rPr>
          <w:rFonts w:eastAsia="仿宋_GB2312"/>
          <w:sz w:val="30"/>
          <w:szCs w:val="30"/>
        </w:rPr>
        <w:t xml:space="preserve"> </w:t>
      </w:r>
      <w:r w:rsidRPr="00473105">
        <w:rPr>
          <w:rFonts w:eastAsia="仿宋_GB2312"/>
          <w:sz w:val="30"/>
          <w:szCs w:val="30"/>
        </w:rPr>
        <w:t>理事、理事的近亲属和基金会财会人员不得任监事。</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第十八条</w:t>
      </w:r>
      <w:r w:rsidRPr="00473105">
        <w:rPr>
          <w:rFonts w:eastAsia="仿宋_GB2312"/>
          <w:sz w:val="30"/>
          <w:szCs w:val="30"/>
        </w:rPr>
        <w:t xml:space="preserve"> </w:t>
      </w:r>
      <w:r w:rsidRPr="00473105">
        <w:rPr>
          <w:rFonts w:eastAsia="仿宋_GB2312"/>
          <w:sz w:val="30"/>
          <w:szCs w:val="30"/>
        </w:rPr>
        <w:t>监事的产生和罢免：</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（一）监事由主要捐赠人选派；</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（二）登记管理机关根据工作需要选派；</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（三）监事的变更依照其产生程序。</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第十九条</w:t>
      </w:r>
      <w:r w:rsidRPr="00473105">
        <w:rPr>
          <w:rFonts w:eastAsia="仿宋_GB2312"/>
          <w:sz w:val="30"/>
          <w:szCs w:val="30"/>
        </w:rPr>
        <w:t xml:space="preserve"> </w:t>
      </w:r>
      <w:r w:rsidRPr="00473105">
        <w:rPr>
          <w:rFonts w:eastAsia="仿宋_GB2312"/>
          <w:sz w:val="30"/>
          <w:szCs w:val="30"/>
        </w:rPr>
        <w:t>监事的权利和义务：</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监事依照章程规定的程序检查基金会财务和会计资料，监督理事会遵守法律和章程的情况。</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监事列席理事会会议，有权向理事会提出质询和建议，并应当向登记管理机关以及税务、会计主管部门反映情况。</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监事应当遵守有关法律法规和基金会章程，忠实履行职责。</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第二十条</w:t>
      </w:r>
      <w:r w:rsidRPr="00473105">
        <w:rPr>
          <w:rFonts w:eastAsia="仿宋_GB2312"/>
          <w:sz w:val="30"/>
          <w:szCs w:val="30"/>
        </w:rPr>
        <w:t xml:space="preserve"> </w:t>
      </w:r>
      <w:r w:rsidRPr="00473105">
        <w:rPr>
          <w:rFonts w:eastAsia="仿宋_GB2312"/>
          <w:sz w:val="30"/>
          <w:szCs w:val="30"/>
        </w:rPr>
        <w:t>在本基金会领取报酬的理事不得超过理事总人数的</w:t>
      </w:r>
      <w:r w:rsidRPr="00473105">
        <w:rPr>
          <w:rFonts w:eastAsia="仿宋_GB2312"/>
          <w:sz w:val="30"/>
          <w:szCs w:val="30"/>
        </w:rPr>
        <w:t>1/3</w:t>
      </w:r>
      <w:r w:rsidRPr="00473105">
        <w:rPr>
          <w:rFonts w:eastAsia="仿宋_GB2312"/>
          <w:sz w:val="30"/>
          <w:szCs w:val="30"/>
        </w:rPr>
        <w:t>。监事和未在基金会担任专职工作的理事不得从基金会获取报酬。</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第二十一条</w:t>
      </w:r>
      <w:r w:rsidRPr="00473105">
        <w:rPr>
          <w:rFonts w:eastAsia="仿宋_GB2312"/>
          <w:sz w:val="30"/>
          <w:szCs w:val="30"/>
        </w:rPr>
        <w:t xml:space="preserve"> </w:t>
      </w:r>
      <w:r w:rsidRPr="00473105">
        <w:rPr>
          <w:rFonts w:eastAsia="仿宋_GB2312"/>
          <w:sz w:val="30"/>
          <w:szCs w:val="30"/>
        </w:rPr>
        <w:t>本基金会理事遇有个人利益与基金会利益关联时，不得参与相关事宜的决策；基金会理事、监事及其近亲属不得与基金会有任何交易行为。</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第二十二条</w:t>
      </w:r>
      <w:r w:rsidRPr="00473105">
        <w:rPr>
          <w:rFonts w:eastAsia="仿宋_GB2312"/>
          <w:sz w:val="30"/>
          <w:szCs w:val="30"/>
        </w:rPr>
        <w:t xml:space="preserve"> </w:t>
      </w:r>
      <w:r w:rsidRPr="00473105">
        <w:rPr>
          <w:rFonts w:eastAsia="仿宋_GB2312"/>
          <w:sz w:val="30"/>
          <w:szCs w:val="30"/>
        </w:rPr>
        <w:t>理事会设理事长、副理事长和秘书长，从理事中选举产生。</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第二十三条</w:t>
      </w:r>
      <w:r w:rsidRPr="00473105">
        <w:rPr>
          <w:rFonts w:eastAsia="仿宋_GB2312"/>
          <w:sz w:val="30"/>
          <w:szCs w:val="30"/>
        </w:rPr>
        <w:t xml:space="preserve"> </w:t>
      </w:r>
      <w:r w:rsidRPr="00473105">
        <w:rPr>
          <w:rFonts w:eastAsia="仿宋_GB2312"/>
          <w:sz w:val="30"/>
          <w:szCs w:val="30"/>
        </w:rPr>
        <w:t>本基金会理事长、副理事长、秘书长必须符合以下条件：</w:t>
      </w:r>
    </w:p>
    <w:p w:rsidR="000D56F2" w:rsidRPr="00934917" w:rsidRDefault="00C02437" w:rsidP="00CD3E01">
      <w:pPr>
        <w:pStyle w:val="a7"/>
        <w:numPr>
          <w:ilvl w:val="0"/>
          <w:numId w:val="5"/>
        </w:numPr>
        <w:snapToGrid w:val="0"/>
        <w:spacing w:line="500" w:lineRule="exact"/>
        <w:ind w:firstLineChars="0"/>
        <w:rPr>
          <w:rFonts w:eastAsia="仿宋_GB2312"/>
          <w:sz w:val="30"/>
          <w:szCs w:val="30"/>
        </w:rPr>
      </w:pPr>
      <w:r w:rsidRPr="00934917">
        <w:rPr>
          <w:rFonts w:eastAsia="仿宋_GB2312"/>
          <w:sz w:val="30"/>
          <w:szCs w:val="30"/>
        </w:rPr>
        <w:t>在本基金会业务领域内有较大影响；</w:t>
      </w:r>
    </w:p>
    <w:p w:rsidR="000D56F2" w:rsidRPr="000D56F2" w:rsidRDefault="000D56F2" w:rsidP="00CD3E01">
      <w:pPr>
        <w:snapToGrid w:val="0"/>
        <w:spacing w:line="500" w:lineRule="exact"/>
        <w:ind w:firstLineChars="196" w:firstLine="622"/>
        <w:rPr>
          <w:rFonts w:eastAsia="仿宋_GB2312"/>
          <w:sz w:val="30"/>
          <w:szCs w:val="30"/>
        </w:rPr>
      </w:pPr>
      <w:r>
        <w:rPr>
          <w:rFonts w:eastAsia="仿宋_GB2312" w:hint="eastAsia"/>
          <w:sz w:val="30"/>
          <w:szCs w:val="30"/>
        </w:rPr>
        <w:t>（二）</w:t>
      </w:r>
      <w:r w:rsidRPr="000D56F2">
        <w:rPr>
          <w:rFonts w:eastAsia="仿宋_GB2312" w:hint="eastAsia"/>
          <w:sz w:val="30"/>
          <w:szCs w:val="30"/>
        </w:rPr>
        <w:t>理事长、副理事长、秘书长最高任职年龄不超过</w:t>
      </w:r>
      <w:r w:rsidRPr="000D56F2">
        <w:rPr>
          <w:rFonts w:eastAsia="仿宋_GB2312" w:hint="eastAsia"/>
          <w:sz w:val="30"/>
          <w:szCs w:val="30"/>
        </w:rPr>
        <w:t>70</w:t>
      </w:r>
      <w:r w:rsidRPr="000D56F2">
        <w:rPr>
          <w:rFonts w:eastAsia="仿宋_GB2312" w:hint="eastAsia"/>
          <w:sz w:val="30"/>
          <w:szCs w:val="30"/>
        </w:rPr>
        <w:t>周岁，秘书长为专职；</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w:t>
      </w:r>
      <w:r w:rsidR="004F0BC2">
        <w:rPr>
          <w:rFonts w:eastAsia="仿宋_GB2312" w:hint="eastAsia"/>
          <w:sz w:val="30"/>
          <w:szCs w:val="30"/>
        </w:rPr>
        <w:t>二</w:t>
      </w:r>
      <w:r w:rsidRPr="00473105">
        <w:rPr>
          <w:rFonts w:eastAsia="仿宋_GB2312"/>
          <w:sz w:val="30"/>
          <w:szCs w:val="30"/>
        </w:rPr>
        <w:t>）身体健康，能坚持正常工作；</w:t>
      </w:r>
    </w:p>
    <w:p w:rsidR="00C02437" w:rsidRPr="00473105" w:rsidRDefault="004F0BC2" w:rsidP="00CD3E01">
      <w:pPr>
        <w:snapToGrid w:val="0"/>
        <w:spacing w:line="500" w:lineRule="exact"/>
        <w:ind w:firstLineChars="200" w:firstLine="634"/>
        <w:rPr>
          <w:rFonts w:eastAsia="仿宋_GB2312"/>
          <w:sz w:val="30"/>
          <w:szCs w:val="30"/>
        </w:rPr>
      </w:pPr>
      <w:r>
        <w:rPr>
          <w:rFonts w:eastAsia="仿宋_GB2312"/>
          <w:sz w:val="30"/>
          <w:szCs w:val="30"/>
        </w:rPr>
        <w:t>（</w:t>
      </w:r>
      <w:r>
        <w:rPr>
          <w:rFonts w:eastAsia="仿宋_GB2312" w:hint="eastAsia"/>
          <w:sz w:val="30"/>
          <w:szCs w:val="30"/>
        </w:rPr>
        <w:t>三</w:t>
      </w:r>
      <w:r w:rsidR="00C02437" w:rsidRPr="00473105">
        <w:rPr>
          <w:rFonts w:eastAsia="仿宋_GB2312"/>
          <w:sz w:val="30"/>
          <w:szCs w:val="30"/>
        </w:rPr>
        <w:t>）具有完全民事行为能力。</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第二十四条</w:t>
      </w:r>
      <w:r w:rsidRPr="00473105">
        <w:rPr>
          <w:rFonts w:eastAsia="仿宋_GB2312"/>
          <w:sz w:val="30"/>
          <w:szCs w:val="30"/>
        </w:rPr>
        <w:t xml:space="preserve"> </w:t>
      </w:r>
      <w:r w:rsidRPr="00473105">
        <w:rPr>
          <w:rFonts w:eastAsia="仿宋_GB2312"/>
          <w:sz w:val="30"/>
          <w:szCs w:val="30"/>
        </w:rPr>
        <w:t>有下列情形之一的人员，不能担任本基金会的理事长、副理事长、秘书长：</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（一）属于现职国家工作人员的；</w:t>
      </w:r>
      <w:r w:rsidRPr="00473105">
        <w:rPr>
          <w:rFonts w:eastAsia="仿宋_GB2312"/>
          <w:sz w:val="30"/>
          <w:szCs w:val="30"/>
        </w:rPr>
        <w:t xml:space="preserve"> </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lastRenderedPageBreak/>
        <w:t>（二）因犯罪被判处管制、拘役或者有期徒刑，刑期执行完毕之日起未逾</w:t>
      </w:r>
      <w:r w:rsidRPr="00473105">
        <w:rPr>
          <w:rFonts w:eastAsia="仿宋_GB2312"/>
          <w:sz w:val="30"/>
          <w:szCs w:val="30"/>
        </w:rPr>
        <w:t>5</w:t>
      </w:r>
      <w:r w:rsidRPr="00473105">
        <w:rPr>
          <w:rFonts w:eastAsia="仿宋_GB2312"/>
          <w:sz w:val="30"/>
          <w:szCs w:val="30"/>
        </w:rPr>
        <w:t>年的；</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（三）因犯罪被判处剥夺政治权利正在执行期间或者曾经被判处剥夺政治权利的；</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（四）曾在因违法被撤销登记的基金会担任理事长、副理事长或者秘书长，且对该基金会的违法行为负有个人责任，自该基金会被撤销之日起未逾</w:t>
      </w:r>
      <w:r w:rsidRPr="00473105">
        <w:rPr>
          <w:rFonts w:eastAsia="仿宋_GB2312"/>
          <w:sz w:val="30"/>
          <w:szCs w:val="30"/>
        </w:rPr>
        <w:t>5</w:t>
      </w:r>
      <w:r w:rsidRPr="00473105">
        <w:rPr>
          <w:rFonts w:eastAsia="仿宋_GB2312"/>
          <w:sz w:val="30"/>
          <w:szCs w:val="30"/>
        </w:rPr>
        <w:t>年的。</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第二十五条</w:t>
      </w:r>
      <w:r w:rsidRPr="00473105">
        <w:rPr>
          <w:rFonts w:eastAsia="仿宋_GB2312"/>
          <w:sz w:val="30"/>
          <w:szCs w:val="30"/>
        </w:rPr>
        <w:t xml:space="preserve"> </w:t>
      </w:r>
      <w:r w:rsidRPr="00473105">
        <w:rPr>
          <w:rFonts w:eastAsia="仿宋_GB2312"/>
          <w:sz w:val="30"/>
          <w:szCs w:val="30"/>
        </w:rPr>
        <w:t>本基金会的理事长、副理事长、秘书长每届任期</w:t>
      </w:r>
      <w:r w:rsidR="00622258" w:rsidRPr="00D65EA0">
        <w:rPr>
          <w:rFonts w:eastAsia="仿宋_GB2312" w:hint="eastAsia"/>
          <w:sz w:val="30"/>
          <w:szCs w:val="30"/>
        </w:rPr>
        <w:t>五</w:t>
      </w:r>
      <w:r w:rsidRPr="00473105">
        <w:rPr>
          <w:rFonts w:eastAsia="仿宋_GB2312"/>
          <w:sz w:val="30"/>
          <w:szCs w:val="30"/>
        </w:rPr>
        <w:t>年，连任不超过两届。因特殊情况需超届连任的，须经理事会特殊程序表决通过，经登记管理机关批准同意后，方可任职。</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第二十六条</w:t>
      </w:r>
      <w:r w:rsidRPr="00473105">
        <w:rPr>
          <w:rFonts w:eastAsia="仿宋_GB2312"/>
          <w:sz w:val="30"/>
          <w:szCs w:val="30"/>
        </w:rPr>
        <w:t xml:space="preserve"> </w:t>
      </w:r>
      <w:r w:rsidRPr="00473105">
        <w:rPr>
          <w:rFonts w:eastAsia="仿宋_GB2312"/>
          <w:sz w:val="30"/>
          <w:szCs w:val="30"/>
        </w:rPr>
        <w:t>本基金会理事长为基金会法定代表人。本基金会法定代表人不兼任其他组织的法定代表人。</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本基金会法定代表人由中国内地居民担任。</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第二十七条</w:t>
      </w:r>
      <w:r w:rsidRPr="00473105">
        <w:rPr>
          <w:rFonts w:eastAsia="仿宋_GB2312"/>
          <w:sz w:val="30"/>
          <w:szCs w:val="30"/>
        </w:rPr>
        <w:t xml:space="preserve"> </w:t>
      </w:r>
      <w:r w:rsidRPr="00473105">
        <w:rPr>
          <w:rFonts w:eastAsia="仿宋_GB2312"/>
          <w:sz w:val="30"/>
          <w:szCs w:val="30"/>
        </w:rPr>
        <w:t>本基金会理事长行使下列职权：</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（一）召集和主持理事会会议；</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（二）检查理事会决议的落实情况；</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（三）代表基金会签署重要文件；</w:t>
      </w:r>
    </w:p>
    <w:p w:rsidR="00C02437" w:rsidRPr="00473105" w:rsidRDefault="0008466B" w:rsidP="00CD3E01">
      <w:pPr>
        <w:snapToGrid w:val="0"/>
        <w:spacing w:line="500" w:lineRule="exact"/>
        <w:ind w:firstLineChars="200" w:firstLine="634"/>
        <w:rPr>
          <w:rFonts w:eastAsia="仿宋_GB2312"/>
          <w:sz w:val="30"/>
          <w:szCs w:val="30"/>
        </w:rPr>
      </w:pPr>
      <w:r>
        <w:rPr>
          <w:rFonts w:eastAsia="仿宋_GB2312"/>
          <w:sz w:val="30"/>
          <w:szCs w:val="30"/>
        </w:rPr>
        <w:t>本基金会副理事长</w:t>
      </w:r>
      <w:r w:rsidR="00C02437" w:rsidRPr="00473105">
        <w:rPr>
          <w:rFonts w:eastAsia="仿宋_GB2312"/>
          <w:sz w:val="30"/>
          <w:szCs w:val="30"/>
        </w:rPr>
        <w:t>秘书长在理事长领导下开展工作，秘书长行使下列职权：</w:t>
      </w:r>
    </w:p>
    <w:p w:rsidR="00C02437" w:rsidRPr="00D65EA0" w:rsidRDefault="00C02437" w:rsidP="00CD3E01">
      <w:pPr>
        <w:snapToGrid w:val="0"/>
        <w:spacing w:line="500" w:lineRule="exact"/>
        <w:ind w:firstLineChars="200" w:firstLine="634"/>
        <w:rPr>
          <w:rFonts w:eastAsia="仿宋_GB2312"/>
          <w:sz w:val="30"/>
          <w:szCs w:val="30"/>
        </w:rPr>
      </w:pPr>
      <w:r w:rsidRPr="00D65EA0">
        <w:rPr>
          <w:rFonts w:eastAsia="仿宋_GB2312"/>
          <w:sz w:val="30"/>
          <w:szCs w:val="30"/>
        </w:rPr>
        <w:t>（一）</w:t>
      </w:r>
      <w:r w:rsidR="0008466B" w:rsidRPr="00D65EA0">
        <w:rPr>
          <w:rFonts w:eastAsia="仿宋_GB2312"/>
          <w:sz w:val="30"/>
          <w:szCs w:val="30"/>
        </w:rPr>
        <w:t>主持开展日常工作，组织实施理事会决议</w:t>
      </w:r>
      <w:r w:rsidRPr="00D65EA0">
        <w:rPr>
          <w:rFonts w:eastAsia="仿宋_GB2312"/>
          <w:sz w:val="30"/>
          <w:szCs w:val="30"/>
        </w:rPr>
        <w:t>；</w:t>
      </w:r>
      <w:r w:rsidRPr="00D65EA0">
        <w:rPr>
          <w:rFonts w:eastAsia="仿宋_GB2312"/>
          <w:sz w:val="30"/>
          <w:szCs w:val="30"/>
        </w:rPr>
        <w:t xml:space="preserve"> </w:t>
      </w:r>
    </w:p>
    <w:p w:rsidR="00C02437" w:rsidRPr="00D65EA0" w:rsidRDefault="00C02437" w:rsidP="00CD3E01">
      <w:pPr>
        <w:snapToGrid w:val="0"/>
        <w:spacing w:line="500" w:lineRule="exact"/>
        <w:ind w:leftChars="200" w:left="394" w:firstLineChars="98" w:firstLine="311"/>
        <w:rPr>
          <w:rFonts w:eastAsia="仿宋_GB2312"/>
          <w:sz w:val="30"/>
          <w:szCs w:val="30"/>
        </w:rPr>
      </w:pPr>
      <w:r w:rsidRPr="00D65EA0">
        <w:rPr>
          <w:rFonts w:eastAsia="仿宋_GB2312"/>
          <w:sz w:val="30"/>
          <w:szCs w:val="30"/>
        </w:rPr>
        <w:t>（二）</w:t>
      </w:r>
      <w:r w:rsidR="0008466B" w:rsidRPr="00D65EA0">
        <w:rPr>
          <w:rFonts w:eastAsia="仿宋_GB2312"/>
          <w:sz w:val="30"/>
          <w:szCs w:val="30"/>
        </w:rPr>
        <w:t>组织实施基金会年度</w:t>
      </w:r>
      <w:r w:rsidR="00622258" w:rsidRPr="00D65EA0">
        <w:rPr>
          <w:rFonts w:eastAsia="仿宋_GB2312" w:hint="eastAsia"/>
          <w:sz w:val="30"/>
          <w:szCs w:val="30"/>
        </w:rPr>
        <w:t>社会</w:t>
      </w:r>
      <w:r w:rsidR="0008466B" w:rsidRPr="00D65EA0">
        <w:rPr>
          <w:rFonts w:eastAsia="仿宋_GB2312"/>
          <w:sz w:val="30"/>
          <w:szCs w:val="30"/>
        </w:rPr>
        <w:t>公益活动计划</w:t>
      </w:r>
      <w:r w:rsidRPr="00D65EA0">
        <w:rPr>
          <w:rFonts w:eastAsia="仿宋_GB2312"/>
          <w:sz w:val="30"/>
          <w:szCs w:val="30"/>
        </w:rPr>
        <w:t>；</w:t>
      </w:r>
      <w:r w:rsidRPr="00D65EA0">
        <w:rPr>
          <w:rFonts w:eastAsia="仿宋_GB2312"/>
          <w:sz w:val="30"/>
          <w:szCs w:val="30"/>
        </w:rPr>
        <w:t xml:space="preserve"> </w:t>
      </w:r>
    </w:p>
    <w:p w:rsidR="00C02437" w:rsidRPr="00D65EA0" w:rsidRDefault="00C02437" w:rsidP="00CD3E01">
      <w:pPr>
        <w:snapToGrid w:val="0"/>
        <w:spacing w:line="500" w:lineRule="exact"/>
        <w:ind w:leftChars="200" w:left="394" w:firstLineChars="98" w:firstLine="311"/>
        <w:rPr>
          <w:rFonts w:eastAsia="仿宋_GB2312"/>
          <w:sz w:val="30"/>
          <w:szCs w:val="30"/>
        </w:rPr>
      </w:pPr>
      <w:r w:rsidRPr="00D65EA0">
        <w:rPr>
          <w:rFonts w:eastAsia="仿宋_GB2312"/>
          <w:sz w:val="30"/>
          <w:szCs w:val="30"/>
        </w:rPr>
        <w:t>（三）</w:t>
      </w:r>
      <w:r w:rsidR="0008466B" w:rsidRPr="00D65EA0">
        <w:rPr>
          <w:rFonts w:eastAsia="仿宋_GB2312"/>
          <w:sz w:val="30"/>
          <w:szCs w:val="30"/>
        </w:rPr>
        <w:t>拟订资金的管理和使用计划</w:t>
      </w:r>
      <w:r w:rsidRPr="00D65EA0">
        <w:rPr>
          <w:rFonts w:eastAsia="仿宋_GB2312"/>
          <w:sz w:val="30"/>
          <w:szCs w:val="30"/>
        </w:rPr>
        <w:t>；</w:t>
      </w:r>
    </w:p>
    <w:p w:rsidR="0008466B" w:rsidRPr="00D65EA0" w:rsidRDefault="0008466B" w:rsidP="00CD3E01">
      <w:pPr>
        <w:snapToGrid w:val="0"/>
        <w:spacing w:line="500" w:lineRule="exact"/>
        <w:ind w:leftChars="200" w:left="394" w:firstLineChars="98" w:firstLine="311"/>
        <w:rPr>
          <w:rFonts w:eastAsia="仿宋_GB2312"/>
          <w:sz w:val="30"/>
          <w:szCs w:val="30"/>
        </w:rPr>
      </w:pPr>
      <w:r w:rsidRPr="00D65EA0">
        <w:rPr>
          <w:rFonts w:eastAsia="仿宋_GB2312" w:hint="eastAsia"/>
          <w:sz w:val="30"/>
          <w:szCs w:val="30"/>
        </w:rPr>
        <w:t>（四）</w:t>
      </w:r>
      <w:r w:rsidRPr="00D65EA0">
        <w:rPr>
          <w:rFonts w:eastAsia="仿宋_GB2312"/>
          <w:sz w:val="30"/>
          <w:szCs w:val="30"/>
        </w:rPr>
        <w:t>拟订基金会的内部管理规章制度，报理事会审批；</w:t>
      </w:r>
    </w:p>
    <w:p w:rsidR="0008466B" w:rsidRPr="00D65EA0" w:rsidRDefault="0008466B" w:rsidP="00CD3E01">
      <w:pPr>
        <w:snapToGrid w:val="0"/>
        <w:spacing w:line="500" w:lineRule="exact"/>
        <w:ind w:leftChars="200" w:left="394" w:firstLineChars="98" w:firstLine="311"/>
        <w:rPr>
          <w:rFonts w:eastAsia="仿宋_GB2312"/>
          <w:sz w:val="30"/>
          <w:szCs w:val="30"/>
        </w:rPr>
      </w:pPr>
      <w:r w:rsidRPr="00D65EA0">
        <w:rPr>
          <w:rFonts w:eastAsia="仿宋_GB2312" w:hint="eastAsia"/>
          <w:sz w:val="30"/>
          <w:szCs w:val="30"/>
        </w:rPr>
        <w:t>（五）</w:t>
      </w:r>
      <w:r w:rsidRPr="00D65EA0">
        <w:rPr>
          <w:rFonts w:eastAsia="仿宋_GB2312"/>
          <w:sz w:val="30"/>
          <w:szCs w:val="30"/>
        </w:rPr>
        <w:t>协调各机构开展工作</w:t>
      </w:r>
      <w:r w:rsidRPr="00D65EA0">
        <w:rPr>
          <w:rFonts w:eastAsia="仿宋_GB2312" w:hint="eastAsia"/>
          <w:sz w:val="30"/>
          <w:szCs w:val="30"/>
        </w:rPr>
        <w:t>；</w:t>
      </w:r>
    </w:p>
    <w:p w:rsidR="0008466B" w:rsidRPr="00D65EA0" w:rsidRDefault="0008466B" w:rsidP="00CD3E01">
      <w:pPr>
        <w:snapToGrid w:val="0"/>
        <w:spacing w:line="500" w:lineRule="exact"/>
        <w:ind w:leftChars="200" w:left="394" w:firstLineChars="98" w:firstLine="311"/>
        <w:rPr>
          <w:rFonts w:eastAsia="仿宋_GB2312"/>
          <w:sz w:val="30"/>
          <w:szCs w:val="30"/>
        </w:rPr>
      </w:pPr>
      <w:r w:rsidRPr="00D65EA0">
        <w:rPr>
          <w:rFonts w:eastAsia="仿宋_GB2312" w:hint="eastAsia"/>
          <w:sz w:val="30"/>
          <w:szCs w:val="30"/>
        </w:rPr>
        <w:lastRenderedPageBreak/>
        <w:t>（六）</w:t>
      </w:r>
      <w:r w:rsidRPr="00D65EA0">
        <w:rPr>
          <w:rFonts w:eastAsia="仿宋_GB2312"/>
          <w:sz w:val="30"/>
          <w:szCs w:val="30"/>
        </w:rPr>
        <w:t>提议聘任或解聘副秘书长以及财务负责人，由理事会决定；</w:t>
      </w:r>
    </w:p>
    <w:p w:rsidR="00C02437" w:rsidRPr="00473105" w:rsidRDefault="0008466B" w:rsidP="00CD3E01">
      <w:pPr>
        <w:snapToGrid w:val="0"/>
        <w:spacing w:line="500" w:lineRule="exact"/>
        <w:ind w:leftChars="200" w:left="394" w:firstLineChars="98" w:firstLine="311"/>
        <w:rPr>
          <w:rFonts w:eastAsia="仿宋_GB2312"/>
          <w:sz w:val="30"/>
          <w:szCs w:val="30"/>
        </w:rPr>
      </w:pPr>
      <w:r w:rsidRPr="00D65EA0">
        <w:rPr>
          <w:rFonts w:eastAsia="仿宋_GB2312" w:hint="eastAsia"/>
          <w:sz w:val="30"/>
          <w:szCs w:val="30"/>
        </w:rPr>
        <w:t>（七）</w:t>
      </w:r>
      <w:r w:rsidRPr="00D65EA0">
        <w:rPr>
          <w:rFonts w:eastAsia="仿宋_GB2312"/>
          <w:sz w:val="30"/>
          <w:szCs w:val="30"/>
        </w:rPr>
        <w:t>提议聘任或解聘</w:t>
      </w:r>
      <w:r w:rsidRPr="00D65EA0">
        <w:rPr>
          <w:rFonts w:eastAsia="仿宋_GB2312" w:hint="eastAsia"/>
          <w:sz w:val="30"/>
          <w:szCs w:val="30"/>
        </w:rPr>
        <w:t>内设</w:t>
      </w:r>
      <w:r w:rsidRPr="00D65EA0">
        <w:rPr>
          <w:rFonts w:eastAsia="仿宋_GB2312"/>
          <w:sz w:val="30"/>
          <w:szCs w:val="30"/>
        </w:rPr>
        <w:t>机构主要负责人，由理事会决定</w:t>
      </w:r>
      <w:r w:rsidRPr="00D65EA0">
        <w:rPr>
          <w:rFonts w:eastAsia="仿宋_GB2312" w:hint="eastAsia"/>
          <w:sz w:val="30"/>
          <w:szCs w:val="30"/>
        </w:rPr>
        <w:t>。</w:t>
      </w:r>
    </w:p>
    <w:p w:rsidR="00C02437" w:rsidRPr="00473105" w:rsidRDefault="00C02437" w:rsidP="00CD3E01">
      <w:pPr>
        <w:snapToGrid w:val="0"/>
        <w:spacing w:line="500" w:lineRule="exact"/>
        <w:rPr>
          <w:rFonts w:eastAsia="仿宋_GB2312"/>
          <w:sz w:val="30"/>
          <w:szCs w:val="30"/>
        </w:rPr>
      </w:pPr>
    </w:p>
    <w:p w:rsidR="00C02437" w:rsidRPr="00473105" w:rsidRDefault="00C02437" w:rsidP="00CD3E01">
      <w:pPr>
        <w:snapToGrid w:val="0"/>
        <w:spacing w:line="500" w:lineRule="exact"/>
        <w:jc w:val="center"/>
        <w:rPr>
          <w:rFonts w:eastAsia="黑体"/>
          <w:sz w:val="30"/>
          <w:szCs w:val="30"/>
        </w:rPr>
      </w:pPr>
      <w:r w:rsidRPr="00473105">
        <w:rPr>
          <w:rFonts w:eastAsia="黑体"/>
          <w:sz w:val="30"/>
          <w:szCs w:val="30"/>
        </w:rPr>
        <w:t>第四章</w:t>
      </w:r>
      <w:r w:rsidRPr="00473105">
        <w:rPr>
          <w:rFonts w:eastAsia="黑体"/>
          <w:sz w:val="30"/>
          <w:szCs w:val="30"/>
        </w:rPr>
        <w:t xml:space="preserve">  </w:t>
      </w:r>
      <w:r w:rsidRPr="00473105">
        <w:rPr>
          <w:rFonts w:eastAsia="黑体"/>
          <w:sz w:val="30"/>
          <w:szCs w:val="30"/>
        </w:rPr>
        <w:t>财产的管理和使用</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第二十八条</w:t>
      </w:r>
      <w:r w:rsidRPr="00473105">
        <w:rPr>
          <w:rFonts w:eastAsia="仿宋_GB2312"/>
          <w:sz w:val="30"/>
          <w:szCs w:val="30"/>
        </w:rPr>
        <w:t xml:space="preserve"> </w:t>
      </w:r>
      <w:r w:rsidRPr="00473105">
        <w:rPr>
          <w:rFonts w:eastAsia="仿宋_GB2312"/>
          <w:sz w:val="30"/>
          <w:szCs w:val="30"/>
        </w:rPr>
        <w:t>本基金会为非公募基金会，本基金会的收入来源于：</w:t>
      </w:r>
    </w:p>
    <w:p w:rsidR="0011446F" w:rsidRDefault="0011446F" w:rsidP="00CD3E01">
      <w:pPr>
        <w:snapToGrid w:val="0"/>
        <w:spacing w:line="500" w:lineRule="exact"/>
        <w:ind w:firstLineChars="200" w:firstLine="594"/>
        <w:rPr>
          <w:sz w:val="28"/>
          <w:szCs w:val="28"/>
        </w:rPr>
      </w:pPr>
      <w:r w:rsidRPr="00557E8E">
        <w:rPr>
          <w:rFonts w:hint="eastAsia"/>
          <w:sz w:val="28"/>
          <w:szCs w:val="28"/>
        </w:rPr>
        <w:t>（一）</w:t>
      </w:r>
      <w:r>
        <w:rPr>
          <w:rFonts w:hint="eastAsia"/>
          <w:sz w:val="28"/>
          <w:szCs w:val="28"/>
        </w:rPr>
        <w:t>发起人出资</w:t>
      </w:r>
      <w:r w:rsidRPr="00557E8E">
        <w:rPr>
          <w:rFonts w:hint="eastAsia"/>
          <w:sz w:val="28"/>
          <w:szCs w:val="28"/>
        </w:rPr>
        <w:t>的资金；</w:t>
      </w:r>
    </w:p>
    <w:p w:rsidR="0011446F" w:rsidRDefault="0011446F" w:rsidP="00CD3E01">
      <w:pPr>
        <w:snapToGrid w:val="0"/>
        <w:spacing w:line="500" w:lineRule="exact"/>
        <w:ind w:firstLineChars="200" w:firstLine="594"/>
        <w:rPr>
          <w:sz w:val="28"/>
          <w:szCs w:val="28"/>
        </w:rPr>
      </w:pPr>
      <w:r w:rsidRPr="00557E8E">
        <w:rPr>
          <w:rFonts w:hint="eastAsia"/>
          <w:sz w:val="28"/>
          <w:szCs w:val="28"/>
        </w:rPr>
        <w:t>（二）自然人、法人或其</w:t>
      </w:r>
      <w:r>
        <w:rPr>
          <w:rFonts w:hint="eastAsia"/>
          <w:sz w:val="28"/>
          <w:szCs w:val="28"/>
        </w:rPr>
        <w:t>他组织的自愿捐赠；</w:t>
      </w:r>
    </w:p>
    <w:p w:rsidR="0011446F" w:rsidRDefault="0011446F" w:rsidP="00CD3E01">
      <w:pPr>
        <w:snapToGrid w:val="0"/>
        <w:spacing w:line="500" w:lineRule="exact"/>
        <w:ind w:firstLineChars="200" w:firstLine="594"/>
        <w:rPr>
          <w:sz w:val="28"/>
          <w:szCs w:val="28"/>
        </w:rPr>
      </w:pPr>
      <w:r>
        <w:rPr>
          <w:rFonts w:hint="eastAsia"/>
          <w:sz w:val="28"/>
          <w:szCs w:val="28"/>
        </w:rPr>
        <w:t>（三）基金本金的利息收益</w:t>
      </w:r>
      <w:r w:rsidRPr="00557E8E">
        <w:rPr>
          <w:rFonts w:hint="eastAsia"/>
          <w:sz w:val="28"/>
          <w:szCs w:val="28"/>
        </w:rPr>
        <w:t>。</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第二十九条</w:t>
      </w:r>
      <w:r w:rsidRPr="00473105">
        <w:rPr>
          <w:rFonts w:eastAsia="仿宋_GB2312"/>
          <w:sz w:val="30"/>
          <w:szCs w:val="30"/>
        </w:rPr>
        <w:t xml:space="preserve"> </w:t>
      </w:r>
      <w:r w:rsidRPr="00473105">
        <w:rPr>
          <w:rFonts w:eastAsia="仿宋_GB2312"/>
          <w:sz w:val="30"/>
          <w:szCs w:val="30"/>
        </w:rPr>
        <w:t>本基金会接受捐赠，应当遵守法律法规，符合章程规定的宗旨和公益活动的业务范围。</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第三十条</w:t>
      </w:r>
      <w:r w:rsidRPr="00473105">
        <w:rPr>
          <w:rFonts w:eastAsia="仿宋_GB2312"/>
          <w:sz w:val="30"/>
          <w:szCs w:val="30"/>
        </w:rPr>
        <w:t xml:space="preserve"> </w:t>
      </w:r>
      <w:r w:rsidRPr="00473105">
        <w:rPr>
          <w:rFonts w:eastAsia="仿宋_GB2312"/>
          <w:sz w:val="30"/>
          <w:szCs w:val="30"/>
        </w:rPr>
        <w:t>本基金会接受捐赠时，应当向社会公布接受资金后拟开展的公益活动和资金的详细使用计划。重大</w:t>
      </w:r>
      <w:r w:rsidR="002E2982">
        <w:rPr>
          <w:rFonts w:eastAsia="仿宋_GB2312" w:hint="eastAsia"/>
          <w:sz w:val="30"/>
          <w:szCs w:val="30"/>
        </w:rPr>
        <w:t>投资、</w:t>
      </w:r>
      <w:r w:rsidRPr="00473105">
        <w:rPr>
          <w:rFonts w:eastAsia="仿宋_GB2312"/>
          <w:sz w:val="30"/>
          <w:szCs w:val="30"/>
        </w:rPr>
        <w:t>公益活动应当报登记管理机关备案。</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第三十一条</w:t>
      </w:r>
      <w:r w:rsidRPr="00473105">
        <w:rPr>
          <w:rFonts w:eastAsia="仿宋_GB2312"/>
          <w:sz w:val="30"/>
          <w:szCs w:val="30"/>
        </w:rPr>
        <w:t xml:space="preserve"> </w:t>
      </w:r>
      <w:r w:rsidRPr="00473105">
        <w:rPr>
          <w:rFonts w:eastAsia="仿宋_GB2312"/>
          <w:sz w:val="30"/>
          <w:szCs w:val="30"/>
        </w:rPr>
        <w:t>本基金会的财产及其他收入受法律保护，任何单位、个人不得侵占、私分、挪用。</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第三十二条</w:t>
      </w:r>
      <w:r w:rsidRPr="00473105">
        <w:rPr>
          <w:rFonts w:eastAsia="仿宋_GB2312"/>
          <w:sz w:val="30"/>
          <w:szCs w:val="30"/>
        </w:rPr>
        <w:t xml:space="preserve"> </w:t>
      </w:r>
      <w:r w:rsidRPr="00473105">
        <w:rPr>
          <w:rFonts w:eastAsia="仿宋_GB2312"/>
          <w:sz w:val="30"/>
          <w:szCs w:val="30"/>
        </w:rPr>
        <w:t>本基金会根据章程规定的宗旨和公益活动的业务范围使用财产；捐赠协议明确了具体使用方式的捐赠，根据捐赠协议的约定使用。</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接受捐赠的物资无法用于符合本基金会宗旨的用途时，基金会可以依法拍卖或者变卖，所得收入用于捐赠目的。</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第三十三条</w:t>
      </w:r>
      <w:r w:rsidRPr="00473105">
        <w:rPr>
          <w:rFonts w:eastAsia="仿宋_GB2312"/>
          <w:sz w:val="30"/>
          <w:szCs w:val="30"/>
        </w:rPr>
        <w:t xml:space="preserve"> </w:t>
      </w:r>
      <w:r w:rsidRPr="00473105">
        <w:rPr>
          <w:rFonts w:eastAsia="仿宋_GB2312"/>
          <w:sz w:val="30"/>
          <w:szCs w:val="30"/>
        </w:rPr>
        <w:t>本基金会财产主要用于：</w:t>
      </w:r>
    </w:p>
    <w:p w:rsidR="00C02437" w:rsidRPr="00D65EA0" w:rsidRDefault="00C02437" w:rsidP="00CD3E01">
      <w:pPr>
        <w:snapToGrid w:val="0"/>
        <w:spacing w:line="500" w:lineRule="exact"/>
        <w:ind w:firstLineChars="200" w:firstLine="634"/>
        <w:rPr>
          <w:rFonts w:eastAsia="仿宋_GB2312"/>
          <w:sz w:val="30"/>
          <w:szCs w:val="30"/>
        </w:rPr>
      </w:pPr>
      <w:r w:rsidRPr="00D65EA0">
        <w:rPr>
          <w:rFonts w:eastAsia="仿宋_GB2312"/>
          <w:sz w:val="30"/>
          <w:szCs w:val="30"/>
        </w:rPr>
        <w:t>（一）</w:t>
      </w:r>
      <w:r w:rsidR="00CA619A" w:rsidRPr="00D65EA0">
        <w:rPr>
          <w:rFonts w:eastAsia="仿宋_GB2312" w:hint="eastAsia"/>
          <w:sz w:val="30"/>
          <w:szCs w:val="30"/>
        </w:rPr>
        <w:t>基金会经营所需场地、设备租用或购买</w:t>
      </w:r>
      <w:r w:rsidRPr="00D65EA0">
        <w:rPr>
          <w:rFonts w:eastAsia="仿宋_GB2312"/>
          <w:sz w:val="30"/>
          <w:szCs w:val="30"/>
        </w:rPr>
        <w:t>；</w:t>
      </w:r>
      <w:r w:rsidRPr="00D65EA0">
        <w:rPr>
          <w:rFonts w:eastAsia="仿宋_GB2312"/>
          <w:sz w:val="30"/>
          <w:szCs w:val="30"/>
        </w:rPr>
        <w:t xml:space="preserve"> </w:t>
      </w:r>
    </w:p>
    <w:p w:rsidR="00C02437" w:rsidRPr="00D65EA0" w:rsidRDefault="00C02437" w:rsidP="00CD3E01">
      <w:pPr>
        <w:snapToGrid w:val="0"/>
        <w:spacing w:line="500" w:lineRule="exact"/>
        <w:ind w:firstLineChars="200" w:firstLine="634"/>
        <w:rPr>
          <w:rFonts w:eastAsia="仿宋_GB2312"/>
          <w:sz w:val="30"/>
          <w:szCs w:val="30"/>
        </w:rPr>
      </w:pPr>
      <w:r w:rsidRPr="00D65EA0">
        <w:rPr>
          <w:rFonts w:eastAsia="仿宋_GB2312"/>
          <w:sz w:val="30"/>
          <w:szCs w:val="30"/>
        </w:rPr>
        <w:t>（二）</w:t>
      </w:r>
      <w:r w:rsidR="00CA619A" w:rsidRPr="00D65EA0">
        <w:rPr>
          <w:rFonts w:eastAsia="仿宋_GB2312" w:hint="eastAsia"/>
          <w:sz w:val="30"/>
          <w:szCs w:val="30"/>
        </w:rPr>
        <w:t>用于本章程规定的业务范围和各项事业的支出</w:t>
      </w:r>
      <w:r w:rsidRPr="00D65EA0">
        <w:rPr>
          <w:rFonts w:eastAsia="仿宋_GB2312"/>
          <w:sz w:val="30"/>
          <w:szCs w:val="30"/>
        </w:rPr>
        <w:t>；</w:t>
      </w:r>
      <w:r w:rsidRPr="00D65EA0">
        <w:rPr>
          <w:rFonts w:eastAsia="仿宋_GB2312"/>
          <w:sz w:val="30"/>
          <w:szCs w:val="30"/>
        </w:rPr>
        <w:t xml:space="preserve"> </w:t>
      </w:r>
    </w:p>
    <w:p w:rsidR="00086668" w:rsidRPr="00473105" w:rsidRDefault="00C02437" w:rsidP="00CD3E01">
      <w:pPr>
        <w:snapToGrid w:val="0"/>
        <w:spacing w:line="500" w:lineRule="exact"/>
        <w:ind w:firstLineChars="200" w:firstLine="634"/>
        <w:rPr>
          <w:rFonts w:eastAsia="仿宋_GB2312"/>
          <w:sz w:val="30"/>
          <w:szCs w:val="30"/>
        </w:rPr>
      </w:pPr>
      <w:r w:rsidRPr="00D65EA0">
        <w:rPr>
          <w:rFonts w:eastAsia="仿宋_GB2312"/>
          <w:sz w:val="30"/>
          <w:szCs w:val="30"/>
        </w:rPr>
        <w:t>（三）</w:t>
      </w:r>
      <w:r w:rsidR="00CA619A" w:rsidRPr="00D65EA0">
        <w:rPr>
          <w:rFonts w:eastAsia="仿宋_GB2312" w:hint="eastAsia"/>
          <w:sz w:val="30"/>
          <w:szCs w:val="30"/>
        </w:rPr>
        <w:t>基金会运行办公经费和人员开支。</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第三十四条</w:t>
      </w:r>
      <w:r w:rsidRPr="00473105">
        <w:rPr>
          <w:rFonts w:eastAsia="仿宋_GB2312"/>
          <w:sz w:val="30"/>
          <w:szCs w:val="30"/>
        </w:rPr>
        <w:t xml:space="preserve"> </w:t>
      </w:r>
      <w:r w:rsidRPr="00473105">
        <w:rPr>
          <w:rFonts w:eastAsia="仿宋_GB2312"/>
          <w:sz w:val="30"/>
          <w:szCs w:val="30"/>
        </w:rPr>
        <w:t>本基金会的重大</w:t>
      </w:r>
      <w:r w:rsidR="002E2982">
        <w:rPr>
          <w:rFonts w:eastAsia="仿宋_GB2312" w:hint="eastAsia"/>
          <w:sz w:val="30"/>
          <w:szCs w:val="30"/>
        </w:rPr>
        <w:t>投资</w:t>
      </w:r>
      <w:r w:rsidRPr="00473105">
        <w:rPr>
          <w:rFonts w:eastAsia="仿宋_GB2312"/>
          <w:sz w:val="30"/>
          <w:szCs w:val="30"/>
        </w:rPr>
        <w:t>、</w:t>
      </w:r>
      <w:r w:rsidR="002E2982">
        <w:rPr>
          <w:rFonts w:eastAsia="仿宋_GB2312" w:hint="eastAsia"/>
          <w:sz w:val="30"/>
          <w:szCs w:val="30"/>
        </w:rPr>
        <w:t>公益</w:t>
      </w:r>
      <w:r w:rsidRPr="00473105">
        <w:rPr>
          <w:rFonts w:eastAsia="仿宋_GB2312"/>
          <w:sz w:val="30"/>
          <w:szCs w:val="30"/>
        </w:rPr>
        <w:t>活动是指：</w:t>
      </w:r>
    </w:p>
    <w:p w:rsidR="00C02437" w:rsidRPr="00D65EA0" w:rsidRDefault="00C02437" w:rsidP="00CD3E01">
      <w:pPr>
        <w:snapToGrid w:val="0"/>
        <w:spacing w:line="500" w:lineRule="exact"/>
        <w:ind w:firstLineChars="200" w:firstLine="634"/>
        <w:rPr>
          <w:rFonts w:eastAsia="仿宋_GB2312"/>
          <w:sz w:val="30"/>
          <w:szCs w:val="30"/>
        </w:rPr>
      </w:pPr>
      <w:r w:rsidRPr="00D65EA0">
        <w:rPr>
          <w:rFonts w:eastAsia="仿宋_GB2312"/>
          <w:sz w:val="30"/>
          <w:szCs w:val="30"/>
        </w:rPr>
        <w:t>（一）</w:t>
      </w:r>
      <w:r w:rsidR="002A59D3" w:rsidRPr="00BF7C2C">
        <w:rPr>
          <w:rFonts w:eastAsia="仿宋_GB2312" w:hint="eastAsia"/>
          <w:sz w:val="30"/>
          <w:szCs w:val="30"/>
        </w:rPr>
        <w:t>单笔超过人民币</w:t>
      </w:r>
      <w:r w:rsidR="002A59D3" w:rsidRPr="00BF7C2C">
        <w:rPr>
          <w:rFonts w:eastAsia="仿宋_GB2312" w:hint="eastAsia"/>
          <w:sz w:val="30"/>
          <w:szCs w:val="30"/>
        </w:rPr>
        <w:t>200</w:t>
      </w:r>
      <w:r w:rsidR="002A59D3" w:rsidRPr="00BF7C2C">
        <w:rPr>
          <w:rFonts w:eastAsia="仿宋_GB2312" w:hint="eastAsia"/>
          <w:sz w:val="30"/>
          <w:szCs w:val="30"/>
        </w:rPr>
        <w:t>万元的投资行为</w:t>
      </w:r>
      <w:r w:rsidRPr="00D65EA0">
        <w:rPr>
          <w:rFonts w:eastAsia="仿宋_GB2312"/>
          <w:sz w:val="30"/>
          <w:szCs w:val="30"/>
        </w:rPr>
        <w:t>；</w:t>
      </w:r>
      <w:r w:rsidRPr="00D65EA0">
        <w:rPr>
          <w:rFonts w:eastAsia="仿宋_GB2312"/>
          <w:sz w:val="30"/>
          <w:szCs w:val="30"/>
        </w:rPr>
        <w:t xml:space="preserve"> </w:t>
      </w:r>
    </w:p>
    <w:p w:rsidR="00C02437" w:rsidRPr="00473105" w:rsidRDefault="00C02437" w:rsidP="00CD3E01">
      <w:pPr>
        <w:snapToGrid w:val="0"/>
        <w:spacing w:line="500" w:lineRule="exact"/>
        <w:ind w:firstLineChars="200" w:firstLine="634"/>
        <w:rPr>
          <w:rFonts w:eastAsia="仿宋_GB2312"/>
          <w:sz w:val="30"/>
          <w:szCs w:val="30"/>
        </w:rPr>
      </w:pPr>
      <w:r w:rsidRPr="00D65EA0">
        <w:rPr>
          <w:rFonts w:eastAsia="仿宋_GB2312"/>
          <w:sz w:val="30"/>
          <w:szCs w:val="30"/>
        </w:rPr>
        <w:t>（二）</w:t>
      </w:r>
      <w:r w:rsidR="002A59D3" w:rsidRPr="00BF7C2C">
        <w:rPr>
          <w:rFonts w:eastAsia="仿宋_GB2312" w:hint="eastAsia"/>
          <w:sz w:val="30"/>
          <w:szCs w:val="30"/>
        </w:rPr>
        <w:t>其他理事会认为重大的投资活动</w:t>
      </w:r>
      <w:r w:rsidRPr="00D65EA0">
        <w:rPr>
          <w:rFonts w:eastAsia="仿宋_GB2312"/>
          <w:sz w:val="30"/>
          <w:szCs w:val="30"/>
        </w:rPr>
        <w:t>。</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lastRenderedPageBreak/>
        <w:t>第三十五条</w:t>
      </w:r>
      <w:r w:rsidRPr="00473105">
        <w:rPr>
          <w:rFonts w:eastAsia="仿宋_GB2312"/>
          <w:sz w:val="30"/>
          <w:szCs w:val="30"/>
        </w:rPr>
        <w:t xml:space="preserve"> </w:t>
      </w:r>
      <w:r w:rsidRPr="00473105">
        <w:rPr>
          <w:rFonts w:eastAsia="仿宋_GB2312"/>
          <w:sz w:val="30"/>
          <w:szCs w:val="30"/>
        </w:rPr>
        <w:t>本基金会按照合法、安全、有效的原则实现基金的保值、增值。</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第三十六条</w:t>
      </w:r>
      <w:r w:rsidRPr="00473105">
        <w:rPr>
          <w:rFonts w:eastAsia="仿宋_GB2312"/>
          <w:sz w:val="30"/>
          <w:szCs w:val="30"/>
        </w:rPr>
        <w:t xml:space="preserve"> </w:t>
      </w:r>
      <w:r w:rsidRPr="00473105">
        <w:rPr>
          <w:rFonts w:eastAsia="仿宋_GB2312"/>
          <w:sz w:val="30"/>
          <w:szCs w:val="30"/>
        </w:rPr>
        <w:t>本基金会每年用于从事章程规定的公益事业支出，不得低于上一年基金余额的</w:t>
      </w:r>
      <w:r w:rsidRPr="00473105">
        <w:rPr>
          <w:rFonts w:eastAsia="仿宋_GB2312"/>
          <w:sz w:val="30"/>
          <w:szCs w:val="30"/>
        </w:rPr>
        <w:t>8</w:t>
      </w:r>
      <w:r w:rsidRPr="00473105">
        <w:rPr>
          <w:rFonts w:eastAsia="仿宋_GB2312"/>
          <w:sz w:val="30"/>
          <w:szCs w:val="30"/>
        </w:rPr>
        <w:t>％。</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本基金会工作人员工资福利和行政办公支出不超过当年总支出的</w:t>
      </w:r>
      <w:r w:rsidRPr="00473105">
        <w:rPr>
          <w:rFonts w:eastAsia="仿宋_GB2312"/>
          <w:sz w:val="30"/>
          <w:szCs w:val="30"/>
        </w:rPr>
        <w:t>10</w:t>
      </w:r>
      <w:r w:rsidRPr="00473105">
        <w:rPr>
          <w:rFonts w:eastAsia="仿宋_GB2312"/>
          <w:sz w:val="30"/>
          <w:szCs w:val="30"/>
        </w:rPr>
        <w:t>％。</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第三十七条</w:t>
      </w:r>
      <w:r w:rsidRPr="00473105">
        <w:rPr>
          <w:rFonts w:eastAsia="仿宋_GB2312"/>
          <w:sz w:val="30"/>
          <w:szCs w:val="30"/>
        </w:rPr>
        <w:t xml:space="preserve"> </w:t>
      </w:r>
      <w:r w:rsidRPr="00473105">
        <w:rPr>
          <w:rFonts w:eastAsia="仿宋_GB2312"/>
          <w:sz w:val="30"/>
          <w:szCs w:val="30"/>
        </w:rPr>
        <w:t>本基金会开展公益资助项目，应当向社会公开所开展的公益资助项目种类以及申请、评审程序。</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第三十八条</w:t>
      </w:r>
      <w:r w:rsidRPr="00473105">
        <w:rPr>
          <w:rFonts w:eastAsia="仿宋_GB2312"/>
          <w:sz w:val="30"/>
          <w:szCs w:val="30"/>
        </w:rPr>
        <w:t xml:space="preserve"> </w:t>
      </w:r>
      <w:r w:rsidRPr="00473105">
        <w:rPr>
          <w:rFonts w:eastAsia="仿宋_GB2312"/>
          <w:sz w:val="30"/>
          <w:szCs w:val="30"/>
        </w:rPr>
        <w:t>捐赠人有权向本基金会查询捐赠财产的使用、管理情况，并提出意见和建议。对于捐赠人的查询，基金会应当及时如实答复。</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本基金会违反捐赠协议使用捐赠财产的，捐赠人有权要求基金会遵守捐赠协议或者向人民法院申请撤销捐赠行为、解除捐赠协议。</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第三十九条</w:t>
      </w:r>
      <w:r w:rsidRPr="00473105">
        <w:rPr>
          <w:rFonts w:eastAsia="仿宋_GB2312"/>
          <w:sz w:val="30"/>
          <w:szCs w:val="30"/>
        </w:rPr>
        <w:t xml:space="preserve"> </w:t>
      </w:r>
      <w:r w:rsidRPr="00473105">
        <w:rPr>
          <w:rFonts w:eastAsia="仿宋_GB2312"/>
          <w:sz w:val="30"/>
          <w:szCs w:val="30"/>
        </w:rPr>
        <w:t>本基金会可以与受助人签订协议，约定资助方式、资助数额以及资金用途和使用方式。</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本基金会有权对资助的使用情况进行监督。受助人未按协议约定使用资助或者有其他违反协议情形的，本基金会有权解除资助协议。</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第四十条</w:t>
      </w:r>
      <w:r w:rsidRPr="00473105">
        <w:rPr>
          <w:rFonts w:eastAsia="仿宋_GB2312"/>
          <w:sz w:val="30"/>
          <w:szCs w:val="30"/>
        </w:rPr>
        <w:t xml:space="preserve"> </w:t>
      </w:r>
      <w:r w:rsidRPr="00473105">
        <w:rPr>
          <w:rFonts w:eastAsia="仿宋_GB2312"/>
          <w:sz w:val="30"/>
          <w:szCs w:val="30"/>
        </w:rPr>
        <w:t>本基金会应当执行国家统一的《民间非营利组织会计制度》，依法进行会计核算、建立健全内部会计监督制度，保证会计资料合法、真实、准确、完整。</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本基金会接受税务、会计主管部门依法实施的税务监督和会计监督。</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第四十一条</w:t>
      </w:r>
      <w:r w:rsidRPr="00473105">
        <w:rPr>
          <w:rFonts w:eastAsia="仿宋_GB2312"/>
          <w:sz w:val="30"/>
          <w:szCs w:val="30"/>
        </w:rPr>
        <w:t xml:space="preserve"> </w:t>
      </w:r>
      <w:r w:rsidRPr="00473105">
        <w:rPr>
          <w:rFonts w:eastAsia="仿宋_GB2312"/>
          <w:sz w:val="30"/>
          <w:szCs w:val="30"/>
        </w:rPr>
        <w:t>本基金会配备具有专业资格的会计人员。会计不得兼出纳。会计人员调动工作或离职时，必须与接管人员办清交接手续。</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第四十二条</w:t>
      </w:r>
      <w:r w:rsidRPr="00473105">
        <w:rPr>
          <w:rFonts w:eastAsia="仿宋_GB2312"/>
          <w:sz w:val="30"/>
          <w:szCs w:val="30"/>
        </w:rPr>
        <w:t xml:space="preserve"> </w:t>
      </w:r>
      <w:r w:rsidRPr="00473105">
        <w:rPr>
          <w:rFonts w:eastAsia="仿宋_GB2312"/>
          <w:sz w:val="30"/>
          <w:szCs w:val="30"/>
        </w:rPr>
        <w:t>本基金会每年</w:t>
      </w:r>
      <w:r w:rsidRPr="00473105">
        <w:rPr>
          <w:rFonts w:eastAsia="仿宋_GB2312"/>
          <w:sz w:val="30"/>
          <w:szCs w:val="30"/>
        </w:rPr>
        <w:t>1</w:t>
      </w:r>
      <w:r w:rsidRPr="00473105">
        <w:rPr>
          <w:rFonts w:eastAsia="仿宋_GB2312"/>
          <w:sz w:val="30"/>
          <w:szCs w:val="30"/>
        </w:rPr>
        <w:t>月</w:t>
      </w:r>
      <w:r w:rsidRPr="00473105">
        <w:rPr>
          <w:rFonts w:eastAsia="仿宋_GB2312"/>
          <w:sz w:val="30"/>
          <w:szCs w:val="30"/>
        </w:rPr>
        <w:t>1</w:t>
      </w:r>
      <w:r w:rsidRPr="00473105">
        <w:rPr>
          <w:rFonts w:eastAsia="仿宋_GB2312"/>
          <w:sz w:val="30"/>
          <w:szCs w:val="30"/>
        </w:rPr>
        <w:t>日至</w:t>
      </w:r>
      <w:smartTag w:uri="urn:schemas-microsoft-com:office:smarttags" w:element="chsdate">
        <w:smartTagPr>
          <w:attr w:name="IsROCDate" w:val="False"/>
          <w:attr w:name="IsLunarDate" w:val="False"/>
          <w:attr w:name="Day" w:val="31"/>
          <w:attr w:name="Month" w:val="12"/>
          <w:attr w:name="Year" w:val="2007"/>
        </w:smartTagPr>
        <w:r w:rsidRPr="00473105">
          <w:rPr>
            <w:rFonts w:eastAsia="仿宋_GB2312"/>
            <w:sz w:val="30"/>
            <w:szCs w:val="30"/>
          </w:rPr>
          <w:t>12</w:t>
        </w:r>
        <w:r w:rsidRPr="00473105">
          <w:rPr>
            <w:rFonts w:eastAsia="仿宋_GB2312"/>
            <w:sz w:val="30"/>
            <w:szCs w:val="30"/>
          </w:rPr>
          <w:t>月</w:t>
        </w:r>
        <w:r w:rsidRPr="00473105">
          <w:rPr>
            <w:rFonts w:eastAsia="仿宋_GB2312"/>
            <w:sz w:val="30"/>
            <w:szCs w:val="30"/>
          </w:rPr>
          <w:t>31</w:t>
        </w:r>
        <w:r w:rsidRPr="00473105">
          <w:rPr>
            <w:rFonts w:eastAsia="仿宋_GB2312"/>
            <w:sz w:val="30"/>
            <w:szCs w:val="30"/>
          </w:rPr>
          <w:t>日</w:t>
        </w:r>
      </w:smartTag>
      <w:r w:rsidRPr="00473105">
        <w:rPr>
          <w:rFonts w:eastAsia="仿宋_GB2312"/>
          <w:sz w:val="30"/>
          <w:szCs w:val="30"/>
        </w:rPr>
        <w:t>为业务及会计年度，每年</w:t>
      </w:r>
      <w:r w:rsidRPr="00473105">
        <w:rPr>
          <w:rFonts w:eastAsia="仿宋_GB2312"/>
          <w:sz w:val="30"/>
          <w:szCs w:val="30"/>
        </w:rPr>
        <w:t>3</w:t>
      </w:r>
      <w:r w:rsidRPr="00473105">
        <w:rPr>
          <w:rFonts w:eastAsia="仿宋_GB2312"/>
          <w:sz w:val="30"/>
          <w:szCs w:val="30"/>
        </w:rPr>
        <w:t>月</w:t>
      </w:r>
      <w:r w:rsidRPr="00473105">
        <w:rPr>
          <w:rFonts w:eastAsia="仿宋_GB2312"/>
          <w:sz w:val="30"/>
          <w:szCs w:val="30"/>
        </w:rPr>
        <w:t>31</w:t>
      </w:r>
      <w:r w:rsidRPr="00473105">
        <w:rPr>
          <w:rFonts w:eastAsia="仿宋_GB2312"/>
          <w:sz w:val="30"/>
          <w:szCs w:val="30"/>
        </w:rPr>
        <w:t>日前，理事会对下列事项进行审定：</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lastRenderedPageBreak/>
        <w:t>（一）上年度业务报告及经费收支决算；</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（二）本年度业务计划及经费收支预算；</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（三）财产清册</w:t>
      </w:r>
      <w:r w:rsidR="00F27296">
        <w:rPr>
          <w:rFonts w:eastAsia="仿宋_GB2312" w:hint="eastAsia"/>
          <w:sz w:val="30"/>
          <w:szCs w:val="30"/>
        </w:rPr>
        <w:t>（</w:t>
      </w:r>
      <w:r w:rsidRPr="00473105">
        <w:rPr>
          <w:rFonts w:eastAsia="仿宋_GB2312"/>
          <w:sz w:val="30"/>
          <w:szCs w:val="30"/>
        </w:rPr>
        <w:t>当年度捐赠者名册及有关资料</w:t>
      </w:r>
      <w:r w:rsidR="00F27296">
        <w:rPr>
          <w:rFonts w:eastAsia="仿宋_GB2312" w:hint="eastAsia"/>
          <w:sz w:val="30"/>
          <w:szCs w:val="30"/>
        </w:rPr>
        <w:t>）</w:t>
      </w:r>
      <w:r w:rsidRPr="00473105">
        <w:rPr>
          <w:rFonts w:eastAsia="仿宋_GB2312"/>
          <w:sz w:val="30"/>
          <w:szCs w:val="30"/>
        </w:rPr>
        <w:t>。</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第四十三条</w:t>
      </w:r>
      <w:r w:rsidRPr="00473105">
        <w:rPr>
          <w:rFonts w:eastAsia="仿宋_GB2312"/>
          <w:sz w:val="30"/>
          <w:szCs w:val="30"/>
        </w:rPr>
        <w:t xml:space="preserve"> </w:t>
      </w:r>
      <w:r w:rsidRPr="00473105">
        <w:rPr>
          <w:rFonts w:eastAsia="仿宋_GB2312"/>
          <w:sz w:val="30"/>
          <w:szCs w:val="30"/>
        </w:rPr>
        <w:t>本基金会进行年检、换届、更换法定代表人以及清算，应当进行财务审计。</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第四十四条</w:t>
      </w:r>
      <w:r w:rsidRPr="00473105">
        <w:rPr>
          <w:rFonts w:eastAsia="仿宋_GB2312"/>
          <w:sz w:val="30"/>
          <w:szCs w:val="30"/>
        </w:rPr>
        <w:t xml:space="preserve"> </w:t>
      </w:r>
      <w:r w:rsidRPr="00473105">
        <w:rPr>
          <w:rFonts w:eastAsia="仿宋_GB2312"/>
          <w:sz w:val="30"/>
          <w:szCs w:val="30"/>
        </w:rPr>
        <w:t>本基金会按照《基金会管理条例》规定接受登记管理机关组织的年度检查。</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第四十五条</w:t>
      </w:r>
      <w:r w:rsidRPr="00473105">
        <w:rPr>
          <w:rFonts w:eastAsia="仿宋_GB2312"/>
          <w:sz w:val="30"/>
          <w:szCs w:val="30"/>
        </w:rPr>
        <w:t xml:space="preserve"> </w:t>
      </w:r>
      <w:r w:rsidRPr="00473105">
        <w:rPr>
          <w:rFonts w:eastAsia="仿宋_GB2312"/>
          <w:sz w:val="30"/>
          <w:szCs w:val="30"/>
        </w:rPr>
        <w:t>本基金会通过登记管理机关的年度检查后，将年度工作报告在登记管理机关指定的媒体上公布，接受社会公众的查询、监督。</w:t>
      </w:r>
    </w:p>
    <w:p w:rsidR="00C02437" w:rsidRPr="00473105" w:rsidRDefault="00C02437" w:rsidP="00CD3E01">
      <w:pPr>
        <w:snapToGrid w:val="0"/>
        <w:spacing w:line="500" w:lineRule="exact"/>
        <w:ind w:firstLineChars="200" w:firstLine="634"/>
        <w:rPr>
          <w:rFonts w:eastAsia="仿宋_GB2312"/>
          <w:sz w:val="30"/>
          <w:szCs w:val="30"/>
        </w:rPr>
      </w:pPr>
    </w:p>
    <w:p w:rsidR="00C02437" w:rsidRPr="00473105" w:rsidRDefault="00C02437" w:rsidP="00CD3E01">
      <w:pPr>
        <w:snapToGrid w:val="0"/>
        <w:spacing w:line="500" w:lineRule="exact"/>
        <w:ind w:firstLineChars="200" w:firstLine="634"/>
        <w:jc w:val="center"/>
        <w:rPr>
          <w:rFonts w:eastAsia="黑体"/>
          <w:sz w:val="30"/>
          <w:szCs w:val="30"/>
        </w:rPr>
      </w:pPr>
      <w:r w:rsidRPr="00473105">
        <w:rPr>
          <w:rFonts w:eastAsia="黑体"/>
          <w:sz w:val="30"/>
          <w:szCs w:val="30"/>
        </w:rPr>
        <w:t>第五章</w:t>
      </w:r>
      <w:r w:rsidRPr="00473105">
        <w:rPr>
          <w:rFonts w:eastAsia="黑体"/>
          <w:sz w:val="30"/>
          <w:szCs w:val="30"/>
        </w:rPr>
        <w:t xml:space="preserve">  </w:t>
      </w:r>
      <w:r w:rsidRPr="00473105">
        <w:rPr>
          <w:rFonts w:eastAsia="黑体"/>
          <w:sz w:val="30"/>
          <w:szCs w:val="30"/>
        </w:rPr>
        <w:t>终止和剩余财产处理</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第四十六条</w:t>
      </w:r>
      <w:r w:rsidRPr="00473105">
        <w:rPr>
          <w:rFonts w:eastAsia="仿宋_GB2312"/>
          <w:sz w:val="30"/>
          <w:szCs w:val="30"/>
        </w:rPr>
        <w:t xml:space="preserve"> </w:t>
      </w:r>
      <w:r w:rsidRPr="00473105">
        <w:rPr>
          <w:rFonts w:eastAsia="仿宋_GB2312"/>
          <w:sz w:val="30"/>
          <w:szCs w:val="30"/>
        </w:rPr>
        <w:t>本基金会有以下情形之一，应当终止：</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（一）完成章程规定的宗旨的；</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（二）无法按照章程规定的宗旨继续从事公益活动的；</w:t>
      </w:r>
    </w:p>
    <w:p w:rsidR="0029329C"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（三）基金会发生分立、合并的；</w:t>
      </w:r>
    </w:p>
    <w:p w:rsidR="00C02437" w:rsidRPr="00473105" w:rsidRDefault="0029329C" w:rsidP="00CD3E01">
      <w:pPr>
        <w:snapToGrid w:val="0"/>
        <w:spacing w:line="500" w:lineRule="exact"/>
        <w:ind w:firstLineChars="200" w:firstLine="634"/>
        <w:rPr>
          <w:rFonts w:eastAsia="仿宋_GB2312"/>
          <w:sz w:val="30"/>
          <w:szCs w:val="30"/>
        </w:rPr>
      </w:pPr>
      <w:r w:rsidRPr="00D65EA0">
        <w:rPr>
          <w:rFonts w:eastAsia="仿宋_GB2312" w:hint="eastAsia"/>
          <w:sz w:val="30"/>
          <w:szCs w:val="30"/>
        </w:rPr>
        <w:t>（四）自行解散的</w:t>
      </w:r>
      <w:r w:rsidR="00C02437" w:rsidRPr="00D65EA0">
        <w:rPr>
          <w:rFonts w:eastAsia="仿宋_GB2312"/>
          <w:sz w:val="30"/>
          <w:szCs w:val="30"/>
        </w:rPr>
        <w:t>。</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第四十七条</w:t>
      </w:r>
      <w:r w:rsidRPr="00473105">
        <w:rPr>
          <w:rFonts w:eastAsia="仿宋_GB2312"/>
          <w:sz w:val="30"/>
          <w:szCs w:val="30"/>
        </w:rPr>
        <w:t xml:space="preserve"> </w:t>
      </w:r>
      <w:r w:rsidRPr="00473105">
        <w:rPr>
          <w:rFonts w:eastAsia="仿宋_GB2312"/>
          <w:sz w:val="30"/>
          <w:szCs w:val="30"/>
        </w:rPr>
        <w:t>本基金会终止，应在理事会表决通过后</w:t>
      </w:r>
      <w:r w:rsidRPr="00473105">
        <w:rPr>
          <w:rFonts w:eastAsia="仿宋_GB2312"/>
          <w:sz w:val="30"/>
          <w:szCs w:val="30"/>
        </w:rPr>
        <w:t>15</w:t>
      </w:r>
      <w:r w:rsidRPr="00473105">
        <w:rPr>
          <w:rFonts w:eastAsia="仿宋_GB2312"/>
          <w:sz w:val="30"/>
          <w:szCs w:val="30"/>
        </w:rPr>
        <w:t>日内，向登记管理机关申请注销登记。</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第四十八条</w:t>
      </w:r>
      <w:r w:rsidRPr="00473105">
        <w:rPr>
          <w:rFonts w:eastAsia="仿宋_GB2312"/>
          <w:sz w:val="30"/>
          <w:szCs w:val="30"/>
        </w:rPr>
        <w:t xml:space="preserve"> </w:t>
      </w:r>
      <w:r w:rsidRPr="00473105">
        <w:rPr>
          <w:rFonts w:eastAsia="仿宋_GB2312"/>
          <w:sz w:val="30"/>
          <w:szCs w:val="30"/>
        </w:rPr>
        <w:t>本基金会办理注销登记前，应当在登记管理机关指导下成立清算组织，完成清算工作。</w:t>
      </w:r>
    </w:p>
    <w:p w:rsidR="00C02437" w:rsidRPr="00473105" w:rsidRDefault="00C02437" w:rsidP="00CD3E01">
      <w:pPr>
        <w:snapToGrid w:val="0"/>
        <w:spacing w:line="500" w:lineRule="exact"/>
        <w:ind w:firstLineChars="200" w:firstLine="634"/>
        <w:rPr>
          <w:rFonts w:eastAsia="仿宋_GB2312"/>
          <w:sz w:val="30"/>
          <w:szCs w:val="30"/>
        </w:rPr>
      </w:pPr>
      <w:r w:rsidRPr="00473105">
        <w:rPr>
          <w:rFonts w:eastAsia="仿宋_GB2312"/>
          <w:sz w:val="30"/>
          <w:szCs w:val="30"/>
        </w:rPr>
        <w:t>本基金会应当自清算结束之日起</w:t>
      </w:r>
      <w:r w:rsidRPr="00473105">
        <w:rPr>
          <w:rFonts w:eastAsia="仿宋_GB2312"/>
          <w:sz w:val="30"/>
          <w:szCs w:val="30"/>
        </w:rPr>
        <w:t>15</w:t>
      </w:r>
      <w:r w:rsidRPr="00473105">
        <w:rPr>
          <w:rFonts w:eastAsia="仿宋_GB2312"/>
          <w:sz w:val="30"/>
          <w:szCs w:val="30"/>
        </w:rPr>
        <w:t>日内向登记管理机关办理注销登记；在清算期间不开展清算以外的活动。</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第四十九条</w:t>
      </w:r>
      <w:r w:rsidRPr="00473105">
        <w:rPr>
          <w:rFonts w:eastAsia="仿宋_GB2312"/>
          <w:sz w:val="30"/>
          <w:szCs w:val="30"/>
        </w:rPr>
        <w:t xml:space="preserve"> </w:t>
      </w:r>
      <w:r w:rsidRPr="00473105">
        <w:rPr>
          <w:rFonts w:eastAsia="仿宋_GB2312"/>
          <w:sz w:val="30"/>
          <w:szCs w:val="30"/>
        </w:rPr>
        <w:t>本基金会注销后的剩余财产，应当在登记管理机关的监督下，</w:t>
      </w:r>
      <w:r w:rsidR="007C350A" w:rsidRPr="00D65EA0">
        <w:rPr>
          <w:rFonts w:eastAsia="仿宋_GB2312" w:hint="eastAsia"/>
          <w:sz w:val="30"/>
          <w:szCs w:val="30"/>
        </w:rPr>
        <w:t>按照国家有关规定，用于发展与本基金会相关的事业。</w:t>
      </w:r>
      <w:r w:rsidRPr="00473105">
        <w:rPr>
          <w:rFonts w:eastAsia="仿宋_GB2312"/>
          <w:sz w:val="30"/>
          <w:szCs w:val="30"/>
        </w:rPr>
        <w:t>无法按照上述方式处理的，由登记管理机关组织捐赠给与本基金会性质、宗旨相同的社会公益组织，并向社会公告。</w:t>
      </w:r>
    </w:p>
    <w:p w:rsidR="00C02437" w:rsidRPr="00473105" w:rsidRDefault="00C02437" w:rsidP="00CD3E01">
      <w:pPr>
        <w:snapToGrid w:val="0"/>
        <w:spacing w:line="500" w:lineRule="exact"/>
        <w:ind w:firstLineChars="200" w:firstLine="634"/>
        <w:rPr>
          <w:rFonts w:eastAsia="仿宋_GB2312"/>
          <w:sz w:val="30"/>
          <w:szCs w:val="30"/>
        </w:rPr>
      </w:pPr>
    </w:p>
    <w:p w:rsidR="00C02437" w:rsidRPr="00473105" w:rsidRDefault="00C02437" w:rsidP="00CD3E01">
      <w:pPr>
        <w:snapToGrid w:val="0"/>
        <w:spacing w:line="500" w:lineRule="exact"/>
        <w:jc w:val="center"/>
        <w:rPr>
          <w:rFonts w:eastAsia="黑体"/>
          <w:sz w:val="30"/>
          <w:szCs w:val="30"/>
        </w:rPr>
      </w:pPr>
      <w:r w:rsidRPr="00473105">
        <w:rPr>
          <w:rFonts w:eastAsia="黑体"/>
          <w:sz w:val="30"/>
          <w:szCs w:val="30"/>
        </w:rPr>
        <w:lastRenderedPageBreak/>
        <w:t>第六章</w:t>
      </w:r>
      <w:r w:rsidRPr="00473105">
        <w:rPr>
          <w:rFonts w:eastAsia="黑体"/>
          <w:sz w:val="30"/>
          <w:szCs w:val="30"/>
        </w:rPr>
        <w:t xml:space="preserve">  </w:t>
      </w:r>
      <w:r w:rsidRPr="00473105">
        <w:rPr>
          <w:rFonts w:eastAsia="黑体"/>
          <w:sz w:val="30"/>
          <w:szCs w:val="30"/>
        </w:rPr>
        <w:t>章程修改</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第五十条</w:t>
      </w:r>
      <w:r w:rsidRPr="00473105">
        <w:rPr>
          <w:rFonts w:eastAsia="仿宋_GB2312"/>
          <w:sz w:val="30"/>
          <w:szCs w:val="30"/>
        </w:rPr>
        <w:t xml:space="preserve"> </w:t>
      </w:r>
      <w:r w:rsidRPr="00473105">
        <w:rPr>
          <w:rFonts w:eastAsia="仿宋_GB2312"/>
          <w:sz w:val="30"/>
          <w:szCs w:val="30"/>
        </w:rPr>
        <w:t>本章程的修改，须经理事会表决通过后</w:t>
      </w:r>
      <w:r w:rsidRPr="00473105">
        <w:rPr>
          <w:rFonts w:eastAsia="仿宋_GB2312"/>
          <w:sz w:val="30"/>
          <w:szCs w:val="30"/>
        </w:rPr>
        <w:t>15</w:t>
      </w:r>
      <w:r w:rsidRPr="00473105">
        <w:rPr>
          <w:rFonts w:eastAsia="仿宋_GB2312"/>
          <w:sz w:val="30"/>
          <w:szCs w:val="30"/>
        </w:rPr>
        <w:t>日内，报登记管理机关核准。</w:t>
      </w:r>
    </w:p>
    <w:p w:rsidR="00C02437" w:rsidRPr="00473105" w:rsidRDefault="00C02437" w:rsidP="00CD3E01">
      <w:pPr>
        <w:snapToGrid w:val="0"/>
        <w:spacing w:line="500" w:lineRule="exact"/>
        <w:ind w:firstLineChars="200" w:firstLine="634"/>
        <w:rPr>
          <w:rFonts w:eastAsia="仿宋_GB2312"/>
          <w:sz w:val="30"/>
          <w:szCs w:val="30"/>
        </w:rPr>
      </w:pPr>
    </w:p>
    <w:p w:rsidR="00C02437" w:rsidRPr="00473105" w:rsidRDefault="00C02437" w:rsidP="00CD3E01">
      <w:pPr>
        <w:snapToGrid w:val="0"/>
        <w:spacing w:line="500" w:lineRule="exact"/>
        <w:jc w:val="center"/>
        <w:rPr>
          <w:rFonts w:eastAsia="黑体"/>
          <w:sz w:val="30"/>
          <w:szCs w:val="30"/>
        </w:rPr>
      </w:pPr>
      <w:r w:rsidRPr="00473105">
        <w:rPr>
          <w:rFonts w:eastAsia="黑体"/>
          <w:sz w:val="30"/>
          <w:szCs w:val="30"/>
        </w:rPr>
        <w:t>第七章</w:t>
      </w:r>
      <w:r w:rsidRPr="00473105">
        <w:rPr>
          <w:rFonts w:eastAsia="黑体"/>
          <w:sz w:val="30"/>
          <w:szCs w:val="30"/>
        </w:rPr>
        <w:t xml:space="preserve">  </w:t>
      </w:r>
      <w:r w:rsidRPr="00473105">
        <w:rPr>
          <w:rFonts w:eastAsia="黑体"/>
          <w:sz w:val="30"/>
          <w:szCs w:val="30"/>
        </w:rPr>
        <w:t>附则</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第五十一条</w:t>
      </w:r>
      <w:r w:rsidRPr="00473105">
        <w:rPr>
          <w:rFonts w:eastAsia="仿宋_GB2312"/>
          <w:sz w:val="30"/>
          <w:szCs w:val="30"/>
        </w:rPr>
        <w:t xml:space="preserve"> </w:t>
      </w:r>
      <w:r w:rsidRPr="00473105">
        <w:rPr>
          <w:rFonts w:eastAsia="仿宋_GB2312"/>
          <w:sz w:val="30"/>
          <w:szCs w:val="30"/>
        </w:rPr>
        <w:t>本章程经</w:t>
      </w:r>
      <w:r w:rsidR="00B71E23">
        <w:rPr>
          <w:rFonts w:eastAsia="仿宋_GB2312" w:hint="eastAsia"/>
          <w:sz w:val="30"/>
          <w:szCs w:val="30"/>
        </w:rPr>
        <w:t>2015</w:t>
      </w:r>
      <w:r w:rsidRPr="00473105">
        <w:rPr>
          <w:rFonts w:eastAsia="仿宋_GB2312"/>
          <w:sz w:val="30"/>
          <w:szCs w:val="30"/>
        </w:rPr>
        <w:t>年</w:t>
      </w:r>
      <w:r w:rsidR="004F7278">
        <w:rPr>
          <w:rFonts w:eastAsia="仿宋_GB2312" w:hint="eastAsia"/>
          <w:sz w:val="30"/>
          <w:szCs w:val="30"/>
        </w:rPr>
        <w:t>4</w:t>
      </w:r>
      <w:r w:rsidRPr="00473105">
        <w:rPr>
          <w:rFonts w:eastAsia="仿宋_GB2312"/>
          <w:sz w:val="30"/>
          <w:szCs w:val="30"/>
        </w:rPr>
        <w:t>月</w:t>
      </w:r>
      <w:r w:rsidR="00B71E23">
        <w:rPr>
          <w:rFonts w:eastAsia="仿宋_GB2312" w:hint="eastAsia"/>
          <w:sz w:val="30"/>
          <w:szCs w:val="30"/>
        </w:rPr>
        <w:t>16</w:t>
      </w:r>
      <w:r w:rsidRPr="00473105">
        <w:rPr>
          <w:rFonts w:eastAsia="仿宋_GB2312"/>
          <w:sz w:val="30"/>
          <w:szCs w:val="30"/>
        </w:rPr>
        <w:t>日理事会表决通过。</w:t>
      </w:r>
    </w:p>
    <w:p w:rsidR="00C02437" w:rsidRPr="00473105"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第五十二条</w:t>
      </w:r>
      <w:r w:rsidRPr="00473105">
        <w:rPr>
          <w:rFonts w:eastAsia="仿宋_GB2312"/>
          <w:sz w:val="30"/>
          <w:szCs w:val="30"/>
        </w:rPr>
        <w:t xml:space="preserve"> </w:t>
      </w:r>
      <w:r w:rsidRPr="00473105">
        <w:rPr>
          <w:rFonts w:eastAsia="仿宋_GB2312"/>
          <w:sz w:val="30"/>
          <w:szCs w:val="30"/>
        </w:rPr>
        <w:t>本章程的解释权属于理事会。</w:t>
      </w:r>
    </w:p>
    <w:p w:rsidR="00271889" w:rsidRPr="004F7278" w:rsidRDefault="00C02437" w:rsidP="00CD3E01">
      <w:pPr>
        <w:snapToGrid w:val="0"/>
        <w:spacing w:line="500" w:lineRule="exact"/>
        <w:ind w:firstLineChars="200" w:firstLine="635"/>
        <w:rPr>
          <w:rFonts w:eastAsia="仿宋_GB2312"/>
          <w:sz w:val="30"/>
          <w:szCs w:val="30"/>
        </w:rPr>
      </w:pPr>
      <w:r w:rsidRPr="00473105">
        <w:rPr>
          <w:rFonts w:eastAsia="仿宋_GB2312"/>
          <w:b/>
          <w:sz w:val="30"/>
          <w:szCs w:val="30"/>
        </w:rPr>
        <w:t>第五十三条</w:t>
      </w:r>
      <w:r w:rsidRPr="00473105">
        <w:rPr>
          <w:rFonts w:eastAsia="仿宋_GB2312"/>
          <w:sz w:val="30"/>
          <w:szCs w:val="30"/>
        </w:rPr>
        <w:t xml:space="preserve"> </w:t>
      </w:r>
      <w:r w:rsidRPr="00473105">
        <w:rPr>
          <w:rFonts w:eastAsia="仿宋_GB2312"/>
          <w:sz w:val="30"/>
          <w:szCs w:val="30"/>
        </w:rPr>
        <w:t>本章程自登记管理机关核准之日起生效。</w:t>
      </w:r>
    </w:p>
    <w:sectPr w:rsidR="00271889" w:rsidRPr="004F7278" w:rsidSect="00CD3E01">
      <w:headerReference w:type="default" r:id="rId7"/>
      <w:footerReference w:type="even" r:id="rId8"/>
      <w:footerReference w:type="default" r:id="rId9"/>
      <w:pgSz w:w="11907" w:h="16840" w:code="9"/>
      <w:pgMar w:top="1247" w:right="1247" w:bottom="1247" w:left="1247" w:header="851" w:footer="454" w:gutter="0"/>
      <w:paperSrc w:first="7" w:other="7"/>
      <w:cols w:space="720"/>
      <w:docGrid w:type="linesAndChars" w:linePitch="267" w:charSpace="35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4B" w:rsidRDefault="00A0014B">
      <w:r>
        <w:separator/>
      </w:r>
    </w:p>
  </w:endnote>
  <w:endnote w:type="continuationSeparator" w:id="1">
    <w:p w:rsidR="00A0014B" w:rsidRDefault="00A00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37" w:rsidRDefault="00E6353D" w:rsidP="00C02437">
    <w:pPr>
      <w:pStyle w:val="a3"/>
      <w:framePr w:wrap="around" w:vAnchor="text" w:hAnchor="margin" w:xAlign="center" w:y="1"/>
      <w:rPr>
        <w:rStyle w:val="a4"/>
      </w:rPr>
    </w:pPr>
    <w:r>
      <w:rPr>
        <w:rStyle w:val="a4"/>
      </w:rPr>
      <w:fldChar w:fldCharType="begin"/>
    </w:r>
    <w:r w:rsidR="00C02437">
      <w:rPr>
        <w:rStyle w:val="a4"/>
      </w:rPr>
      <w:instrText xml:space="preserve">PAGE  </w:instrText>
    </w:r>
    <w:r>
      <w:rPr>
        <w:rStyle w:val="a4"/>
      </w:rPr>
      <w:fldChar w:fldCharType="end"/>
    </w:r>
  </w:p>
  <w:p w:rsidR="00C02437" w:rsidRDefault="00C0243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37" w:rsidRDefault="00E6353D" w:rsidP="00C02437">
    <w:pPr>
      <w:pStyle w:val="a3"/>
      <w:framePr w:wrap="around" w:vAnchor="text" w:hAnchor="margin" w:xAlign="center" w:y="1"/>
      <w:rPr>
        <w:rStyle w:val="a4"/>
      </w:rPr>
    </w:pPr>
    <w:r>
      <w:rPr>
        <w:rStyle w:val="a4"/>
      </w:rPr>
      <w:fldChar w:fldCharType="begin"/>
    </w:r>
    <w:r w:rsidR="00C02437">
      <w:rPr>
        <w:rStyle w:val="a4"/>
      </w:rPr>
      <w:instrText xml:space="preserve">PAGE  </w:instrText>
    </w:r>
    <w:r>
      <w:rPr>
        <w:rStyle w:val="a4"/>
      </w:rPr>
      <w:fldChar w:fldCharType="separate"/>
    </w:r>
    <w:r w:rsidR="00CD3E01">
      <w:rPr>
        <w:rStyle w:val="a4"/>
        <w:noProof/>
      </w:rPr>
      <w:t>1</w:t>
    </w:r>
    <w:r>
      <w:rPr>
        <w:rStyle w:val="a4"/>
      </w:rPr>
      <w:fldChar w:fldCharType="end"/>
    </w:r>
  </w:p>
  <w:p w:rsidR="00C02437" w:rsidRDefault="00C0243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4B" w:rsidRDefault="00A0014B">
      <w:r>
        <w:separator/>
      </w:r>
    </w:p>
  </w:footnote>
  <w:footnote w:type="continuationSeparator" w:id="1">
    <w:p w:rsidR="00A0014B" w:rsidRDefault="00A00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16A" w:rsidRDefault="008F616A" w:rsidP="00CD3E01">
    <w:pPr>
      <w:pStyle w:val="a5"/>
      <w:pBdr>
        <w:bottom w:val="none" w:sz="0" w:space="0" w:color="auto"/>
      </w:pBdr>
      <w:tabs>
        <w:tab w:val="clear" w:pos="4153"/>
        <w:tab w:val="clear" w:pos="8306"/>
        <w:tab w:val="center" w:pos="4422"/>
        <w:tab w:val="right" w:pos="884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794A"/>
    <w:multiLevelType w:val="hybridMultilevel"/>
    <w:tmpl w:val="A5842B94"/>
    <w:lvl w:ilvl="0" w:tplc="6D024E1A">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
    <w:nsid w:val="2B3715A7"/>
    <w:multiLevelType w:val="hybridMultilevel"/>
    <w:tmpl w:val="2E4A1B2C"/>
    <w:lvl w:ilvl="0" w:tplc="256CF226">
      <w:start w:val="1"/>
      <w:numFmt w:val="japaneseCounting"/>
      <w:lvlText w:val="（%1）"/>
      <w:lvlJc w:val="left"/>
      <w:pPr>
        <w:ind w:left="1860" w:hanging="1080"/>
      </w:pPr>
      <w:rPr>
        <w:rFonts w:eastAsia="仿宋_GB2312" w:hint="default"/>
        <w:sz w:val="30"/>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2E7324EF"/>
    <w:multiLevelType w:val="hybridMultilevel"/>
    <w:tmpl w:val="FF224D8E"/>
    <w:lvl w:ilvl="0" w:tplc="32E4D98A">
      <w:start w:val="1"/>
      <w:numFmt w:val="japaneseCounting"/>
      <w:lvlText w:val="（%1）"/>
      <w:lvlJc w:val="left"/>
      <w:pPr>
        <w:ind w:left="1714" w:hanging="1080"/>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
    <w:nsid w:val="52431778"/>
    <w:multiLevelType w:val="hybridMultilevel"/>
    <w:tmpl w:val="AC8AC97A"/>
    <w:lvl w:ilvl="0" w:tplc="0409000F">
      <w:start w:val="1"/>
      <w:numFmt w:val="decimal"/>
      <w:lvlText w:val="%1."/>
      <w:lvlJc w:val="left"/>
      <w:pPr>
        <w:ind w:left="780" w:hanging="360"/>
      </w:pPr>
      <w:rPr>
        <w:rFonts w:cs="Times New Roman"/>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nsid w:val="7DA5787D"/>
    <w:multiLevelType w:val="hybridMultilevel"/>
    <w:tmpl w:val="46A0E56A"/>
    <w:lvl w:ilvl="0" w:tplc="F830DF90">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437"/>
    <w:rsid w:val="00046C2F"/>
    <w:rsid w:val="00075416"/>
    <w:rsid w:val="0008466B"/>
    <w:rsid w:val="00086668"/>
    <w:rsid w:val="000B2904"/>
    <w:rsid w:val="000B33A7"/>
    <w:rsid w:val="000B39B6"/>
    <w:rsid w:val="000C3045"/>
    <w:rsid w:val="000C5E08"/>
    <w:rsid w:val="000D50B1"/>
    <w:rsid w:val="000D56F2"/>
    <w:rsid w:val="000E1AFB"/>
    <w:rsid w:val="000F1F50"/>
    <w:rsid w:val="0010395D"/>
    <w:rsid w:val="00105E31"/>
    <w:rsid w:val="001072FA"/>
    <w:rsid w:val="00111C56"/>
    <w:rsid w:val="0011446F"/>
    <w:rsid w:val="00114BE3"/>
    <w:rsid w:val="00125177"/>
    <w:rsid w:val="00125C3B"/>
    <w:rsid w:val="00131152"/>
    <w:rsid w:val="00170312"/>
    <w:rsid w:val="00173A2E"/>
    <w:rsid w:val="001747B4"/>
    <w:rsid w:val="001833B4"/>
    <w:rsid w:val="00185CF0"/>
    <w:rsid w:val="00187C44"/>
    <w:rsid w:val="001923A8"/>
    <w:rsid w:val="00194BB3"/>
    <w:rsid w:val="001A271B"/>
    <w:rsid w:val="001B2933"/>
    <w:rsid w:val="001B757C"/>
    <w:rsid w:val="001C331B"/>
    <w:rsid w:val="001D037F"/>
    <w:rsid w:val="001D06B8"/>
    <w:rsid w:val="0021032F"/>
    <w:rsid w:val="00214C8D"/>
    <w:rsid w:val="00224DFA"/>
    <w:rsid w:val="00231F8D"/>
    <w:rsid w:val="002370AD"/>
    <w:rsid w:val="00241265"/>
    <w:rsid w:val="00253FE6"/>
    <w:rsid w:val="00255283"/>
    <w:rsid w:val="00266D9C"/>
    <w:rsid w:val="002678B4"/>
    <w:rsid w:val="00270FFA"/>
    <w:rsid w:val="00271889"/>
    <w:rsid w:val="00285A7B"/>
    <w:rsid w:val="0029329C"/>
    <w:rsid w:val="002A59D3"/>
    <w:rsid w:val="002C56CD"/>
    <w:rsid w:val="002C5E80"/>
    <w:rsid w:val="002C797B"/>
    <w:rsid w:val="002E2982"/>
    <w:rsid w:val="00305E77"/>
    <w:rsid w:val="0033404E"/>
    <w:rsid w:val="0033429B"/>
    <w:rsid w:val="0034193B"/>
    <w:rsid w:val="003536B2"/>
    <w:rsid w:val="0036606D"/>
    <w:rsid w:val="00375A9E"/>
    <w:rsid w:val="0038675B"/>
    <w:rsid w:val="003F0DAD"/>
    <w:rsid w:val="00427DA1"/>
    <w:rsid w:val="004530DA"/>
    <w:rsid w:val="00494DCE"/>
    <w:rsid w:val="004A11B4"/>
    <w:rsid w:val="004B4CB2"/>
    <w:rsid w:val="004D1BF8"/>
    <w:rsid w:val="004F0BC2"/>
    <w:rsid w:val="004F7278"/>
    <w:rsid w:val="00503883"/>
    <w:rsid w:val="00510440"/>
    <w:rsid w:val="00511126"/>
    <w:rsid w:val="00526F45"/>
    <w:rsid w:val="00536333"/>
    <w:rsid w:val="00545CE1"/>
    <w:rsid w:val="00592FC8"/>
    <w:rsid w:val="00593F97"/>
    <w:rsid w:val="00594E74"/>
    <w:rsid w:val="005C78B8"/>
    <w:rsid w:val="006059E6"/>
    <w:rsid w:val="00622258"/>
    <w:rsid w:val="0062270B"/>
    <w:rsid w:val="0062324D"/>
    <w:rsid w:val="0063358B"/>
    <w:rsid w:val="00644636"/>
    <w:rsid w:val="00653A4A"/>
    <w:rsid w:val="00672C90"/>
    <w:rsid w:val="00674C0B"/>
    <w:rsid w:val="00682216"/>
    <w:rsid w:val="00687E1A"/>
    <w:rsid w:val="006F0915"/>
    <w:rsid w:val="00707EFD"/>
    <w:rsid w:val="00717F89"/>
    <w:rsid w:val="0073506F"/>
    <w:rsid w:val="0074241D"/>
    <w:rsid w:val="00762071"/>
    <w:rsid w:val="007644BC"/>
    <w:rsid w:val="00772421"/>
    <w:rsid w:val="00782139"/>
    <w:rsid w:val="00784D49"/>
    <w:rsid w:val="007C350A"/>
    <w:rsid w:val="007D49B2"/>
    <w:rsid w:val="007E25B2"/>
    <w:rsid w:val="007F25FC"/>
    <w:rsid w:val="007F6A81"/>
    <w:rsid w:val="008039A1"/>
    <w:rsid w:val="0086154A"/>
    <w:rsid w:val="008A25E2"/>
    <w:rsid w:val="008B435A"/>
    <w:rsid w:val="008D54DD"/>
    <w:rsid w:val="008D7E46"/>
    <w:rsid w:val="008F0C08"/>
    <w:rsid w:val="008F616A"/>
    <w:rsid w:val="0091117D"/>
    <w:rsid w:val="00913510"/>
    <w:rsid w:val="00934917"/>
    <w:rsid w:val="00935229"/>
    <w:rsid w:val="00942F4E"/>
    <w:rsid w:val="0094373A"/>
    <w:rsid w:val="009437BE"/>
    <w:rsid w:val="00976D7B"/>
    <w:rsid w:val="00981A34"/>
    <w:rsid w:val="009A24A4"/>
    <w:rsid w:val="009A7E2C"/>
    <w:rsid w:val="009B4F29"/>
    <w:rsid w:val="009D4C27"/>
    <w:rsid w:val="00A0014B"/>
    <w:rsid w:val="00A00F09"/>
    <w:rsid w:val="00A05D1E"/>
    <w:rsid w:val="00A0605E"/>
    <w:rsid w:val="00A137BC"/>
    <w:rsid w:val="00A160CC"/>
    <w:rsid w:val="00A33D26"/>
    <w:rsid w:val="00A37BFD"/>
    <w:rsid w:val="00A43271"/>
    <w:rsid w:val="00A56C46"/>
    <w:rsid w:val="00A61CCF"/>
    <w:rsid w:val="00A64B37"/>
    <w:rsid w:val="00A67A83"/>
    <w:rsid w:val="00A84652"/>
    <w:rsid w:val="00A96537"/>
    <w:rsid w:val="00A96897"/>
    <w:rsid w:val="00AB77BF"/>
    <w:rsid w:val="00AD1265"/>
    <w:rsid w:val="00AF648C"/>
    <w:rsid w:val="00B004B8"/>
    <w:rsid w:val="00B16320"/>
    <w:rsid w:val="00B25713"/>
    <w:rsid w:val="00B402A4"/>
    <w:rsid w:val="00B51AAB"/>
    <w:rsid w:val="00B71E23"/>
    <w:rsid w:val="00B9556D"/>
    <w:rsid w:val="00BA04B1"/>
    <w:rsid w:val="00BA34B8"/>
    <w:rsid w:val="00BD2D1D"/>
    <w:rsid w:val="00BE6966"/>
    <w:rsid w:val="00BE7732"/>
    <w:rsid w:val="00BF2DE1"/>
    <w:rsid w:val="00BF7C2C"/>
    <w:rsid w:val="00C016AF"/>
    <w:rsid w:val="00C02437"/>
    <w:rsid w:val="00C21507"/>
    <w:rsid w:val="00C52F9D"/>
    <w:rsid w:val="00C64C4D"/>
    <w:rsid w:val="00C97028"/>
    <w:rsid w:val="00CA619A"/>
    <w:rsid w:val="00CD3E01"/>
    <w:rsid w:val="00CE1004"/>
    <w:rsid w:val="00CE123F"/>
    <w:rsid w:val="00CF4F18"/>
    <w:rsid w:val="00D15440"/>
    <w:rsid w:val="00D17ADE"/>
    <w:rsid w:val="00D5016F"/>
    <w:rsid w:val="00D6041D"/>
    <w:rsid w:val="00D65EA0"/>
    <w:rsid w:val="00D71A7C"/>
    <w:rsid w:val="00D7569B"/>
    <w:rsid w:val="00D860AE"/>
    <w:rsid w:val="00D9449F"/>
    <w:rsid w:val="00D978AE"/>
    <w:rsid w:val="00DC021E"/>
    <w:rsid w:val="00DC287C"/>
    <w:rsid w:val="00DD6DC9"/>
    <w:rsid w:val="00DF7098"/>
    <w:rsid w:val="00DF76BC"/>
    <w:rsid w:val="00E04A81"/>
    <w:rsid w:val="00E04CAB"/>
    <w:rsid w:val="00E14C84"/>
    <w:rsid w:val="00E36C28"/>
    <w:rsid w:val="00E431F6"/>
    <w:rsid w:val="00E578A4"/>
    <w:rsid w:val="00E63271"/>
    <w:rsid w:val="00E6353D"/>
    <w:rsid w:val="00E67735"/>
    <w:rsid w:val="00E706AD"/>
    <w:rsid w:val="00E8048A"/>
    <w:rsid w:val="00EA1BAC"/>
    <w:rsid w:val="00EC2219"/>
    <w:rsid w:val="00EE281C"/>
    <w:rsid w:val="00F01711"/>
    <w:rsid w:val="00F16BDE"/>
    <w:rsid w:val="00F270CF"/>
    <w:rsid w:val="00F27296"/>
    <w:rsid w:val="00F31D7B"/>
    <w:rsid w:val="00F5013A"/>
    <w:rsid w:val="00F64C95"/>
    <w:rsid w:val="00F67C31"/>
    <w:rsid w:val="00F72A4F"/>
    <w:rsid w:val="00F96677"/>
    <w:rsid w:val="00F97C82"/>
    <w:rsid w:val="00FA0171"/>
    <w:rsid w:val="00FD4169"/>
    <w:rsid w:val="00FD6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2437"/>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C02437"/>
    <w:rPr>
      <w:i w:val="0"/>
      <w:iCs w:val="0"/>
      <w:strike w:val="0"/>
      <w:dstrike w:val="0"/>
      <w:color w:val="3366CC"/>
      <w:spacing w:val="240"/>
      <w:sz w:val="18"/>
      <w:szCs w:val="18"/>
      <w:u w:val="none"/>
      <w:effect w:val="none"/>
    </w:rPr>
  </w:style>
  <w:style w:type="paragraph" w:styleId="a3">
    <w:name w:val="footer"/>
    <w:basedOn w:val="a"/>
    <w:rsid w:val="00C02437"/>
    <w:pPr>
      <w:tabs>
        <w:tab w:val="center" w:pos="4153"/>
        <w:tab w:val="right" w:pos="8306"/>
      </w:tabs>
      <w:snapToGrid w:val="0"/>
      <w:jc w:val="left"/>
    </w:pPr>
    <w:rPr>
      <w:szCs w:val="18"/>
    </w:rPr>
  </w:style>
  <w:style w:type="character" w:styleId="a4">
    <w:name w:val="page number"/>
    <w:basedOn w:val="a0"/>
    <w:rsid w:val="00C02437"/>
  </w:style>
  <w:style w:type="paragraph" w:styleId="a5">
    <w:name w:val="header"/>
    <w:basedOn w:val="a"/>
    <w:link w:val="Char"/>
    <w:uiPriority w:val="99"/>
    <w:rsid w:val="0011446F"/>
    <w:pPr>
      <w:pBdr>
        <w:bottom w:val="single" w:sz="6" w:space="1" w:color="auto"/>
      </w:pBdr>
      <w:tabs>
        <w:tab w:val="center" w:pos="4153"/>
        <w:tab w:val="right" w:pos="8306"/>
      </w:tabs>
      <w:snapToGrid w:val="0"/>
      <w:jc w:val="center"/>
    </w:pPr>
    <w:rPr>
      <w:szCs w:val="18"/>
    </w:rPr>
  </w:style>
  <w:style w:type="character" w:customStyle="1" w:styleId="Char">
    <w:name w:val="页眉 Char"/>
    <w:link w:val="a5"/>
    <w:uiPriority w:val="99"/>
    <w:rsid w:val="0011446F"/>
    <w:rPr>
      <w:kern w:val="2"/>
      <w:sz w:val="18"/>
      <w:szCs w:val="18"/>
    </w:rPr>
  </w:style>
  <w:style w:type="paragraph" w:customStyle="1" w:styleId="1">
    <w:name w:val="列出段落1"/>
    <w:basedOn w:val="a"/>
    <w:rsid w:val="00086668"/>
    <w:pPr>
      <w:ind w:firstLineChars="200" w:firstLine="420"/>
    </w:pPr>
    <w:rPr>
      <w:rFonts w:ascii="Calibri" w:hAnsi="Calibri"/>
      <w:sz w:val="21"/>
      <w:szCs w:val="22"/>
    </w:rPr>
  </w:style>
  <w:style w:type="paragraph" w:styleId="a6">
    <w:name w:val="Balloon Text"/>
    <w:basedOn w:val="a"/>
    <w:semiHidden/>
    <w:rsid w:val="00EE281C"/>
    <w:rPr>
      <w:szCs w:val="18"/>
    </w:rPr>
  </w:style>
  <w:style w:type="paragraph" w:styleId="a7">
    <w:name w:val="List Paragraph"/>
    <w:basedOn w:val="a"/>
    <w:uiPriority w:val="34"/>
    <w:qFormat/>
    <w:rsid w:val="000D56F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690</Words>
  <Characters>3933</Characters>
  <Application>Microsoft Office Word</Application>
  <DocSecurity>0</DocSecurity>
  <Lines>32</Lines>
  <Paragraphs>9</Paragraphs>
  <ScaleCrop>false</ScaleCrop>
  <Company>MZT</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广东省非公募基金会章程示范文本</dc:title>
  <dc:creator>骆泽铭</dc:creator>
  <cp:lastModifiedBy>Windows 用户</cp:lastModifiedBy>
  <cp:revision>17</cp:revision>
  <cp:lastPrinted>2015-04-29T07:16:00Z</cp:lastPrinted>
  <dcterms:created xsi:type="dcterms:W3CDTF">2015-04-16T07:49:00Z</dcterms:created>
  <dcterms:modified xsi:type="dcterms:W3CDTF">2015-04-29T07:21:00Z</dcterms:modified>
</cp:coreProperties>
</file>